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35" w:rsidRDefault="00113F35" w:rsidP="00113F3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113F35" w:rsidRDefault="00113F35" w:rsidP="00113F3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113F35" w:rsidRDefault="00113F35" w:rsidP="00113F3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113F35" w:rsidRDefault="00113F35" w:rsidP="00113F35">
      <w:pPr>
        <w:tabs>
          <w:tab w:val="center" w:pos="7740"/>
        </w:tabs>
        <w:rPr>
          <w:b/>
          <w:color w:val="000000"/>
          <w:sz w:val="28"/>
        </w:rPr>
      </w:pPr>
    </w:p>
    <w:p w:rsidR="00113F35" w:rsidRDefault="00113F35" w:rsidP="00113F35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113F35" w:rsidRDefault="00113F35" w:rsidP="00113F35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113F35" w:rsidRDefault="00113F35" w:rsidP="00113F35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113F35" w:rsidRDefault="00113F35" w:rsidP="00113F35">
      <w:pPr>
        <w:pStyle w:val="1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ВЕСТНИК</w:t>
      </w:r>
    </w:p>
    <w:p w:rsidR="00113F35" w:rsidRDefault="00113F35" w:rsidP="00113F35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113F35" w:rsidRDefault="00113F35" w:rsidP="00113F35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113F35" w:rsidRDefault="00113F35" w:rsidP="00113F35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3F7042" w:rsidP="00113F35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27</w:t>
      </w:r>
      <w:r w:rsidR="00113F35">
        <w:rPr>
          <w:b/>
          <w:color w:val="000000"/>
          <w:sz w:val="44"/>
          <w:szCs w:val="44"/>
        </w:rPr>
        <w:t xml:space="preserve"> </w:t>
      </w:r>
      <w:r w:rsidR="007A1FDF">
        <w:rPr>
          <w:b/>
          <w:color w:val="000000"/>
          <w:sz w:val="44"/>
          <w:szCs w:val="44"/>
        </w:rPr>
        <w:t>.03</w:t>
      </w:r>
      <w:r w:rsidR="006E5B3A">
        <w:rPr>
          <w:b/>
          <w:color w:val="000000"/>
          <w:sz w:val="44"/>
          <w:szCs w:val="44"/>
        </w:rPr>
        <w:t>.</w:t>
      </w:r>
      <w:r w:rsidR="00113F35">
        <w:rPr>
          <w:b/>
          <w:color w:val="000000"/>
          <w:sz w:val="44"/>
          <w:szCs w:val="44"/>
        </w:rPr>
        <w:t xml:space="preserve"> 2020 г.</w:t>
      </w:r>
    </w:p>
    <w:p w:rsidR="00113F35" w:rsidRDefault="00113F35" w:rsidP="00113F35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7A1FDF">
        <w:rPr>
          <w:b/>
          <w:color w:val="000000"/>
          <w:sz w:val="36"/>
          <w:szCs w:val="36"/>
        </w:rPr>
        <w:t>№ 5</w:t>
      </w:r>
    </w:p>
    <w:p w:rsidR="00113F35" w:rsidRDefault="00113F35" w:rsidP="00113F35">
      <w:pPr>
        <w:jc w:val="center"/>
        <w:rPr>
          <w:b/>
          <w:color w:val="000000"/>
          <w:sz w:val="36"/>
          <w:szCs w:val="36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rPr>
          <w:b/>
          <w:color w:val="000000"/>
          <w:sz w:val="32"/>
        </w:rPr>
      </w:pPr>
    </w:p>
    <w:p w:rsidR="00113F35" w:rsidRDefault="00113F35" w:rsidP="00113F35">
      <w:pPr>
        <w:rPr>
          <w:b/>
          <w:color w:val="000000"/>
        </w:rPr>
      </w:pPr>
    </w:p>
    <w:p w:rsidR="00113F35" w:rsidRDefault="00113F35" w:rsidP="00113F35">
      <w:pPr>
        <w:rPr>
          <w:color w:val="000000"/>
        </w:rPr>
      </w:pPr>
    </w:p>
    <w:p w:rsidR="00113F35" w:rsidRDefault="00113F35" w:rsidP="00113F35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113F35" w:rsidRDefault="00113F35" w:rsidP="00113F35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Тираж:___3_ экз.</w:t>
      </w:r>
    </w:p>
    <w:p w:rsidR="00113F35" w:rsidRDefault="00113F35" w:rsidP="00113F3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113F35" w:rsidRDefault="00113F35" w:rsidP="00113F35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113F35" w:rsidRDefault="00113F35" w:rsidP="00113F35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113F35" w:rsidRDefault="00113F35" w:rsidP="00113F3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113F35" w:rsidRDefault="00113F35" w:rsidP="00113F3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26339</w:t>
      </w:r>
    </w:p>
    <w:p w:rsidR="00113F35" w:rsidRDefault="00113F35" w:rsidP="00113F35">
      <w:r>
        <w:t>_____________________________________________________________________________</w:t>
      </w:r>
    </w:p>
    <w:p w:rsidR="00113F35" w:rsidRDefault="00113F35" w:rsidP="00113F35"/>
    <w:p w:rsidR="00113F35" w:rsidRDefault="00113F35" w:rsidP="00113F35">
      <w:pPr>
        <w:rPr>
          <w:color w:val="000000"/>
          <w:sz w:val="20"/>
          <w:szCs w:val="20"/>
        </w:rPr>
      </w:pPr>
    </w:p>
    <w:p w:rsidR="00113F35" w:rsidRDefault="00113F35" w:rsidP="00113F35">
      <w:pPr>
        <w:jc w:val="center"/>
        <w:rPr>
          <w:color w:val="808080"/>
        </w:rPr>
      </w:pPr>
    </w:p>
    <w:p w:rsidR="00113F35" w:rsidRDefault="00113F35" w:rsidP="00113F35">
      <w:pPr>
        <w:rPr>
          <w:color w:val="808080"/>
        </w:rPr>
      </w:pPr>
    </w:p>
    <w:p w:rsidR="00113F35" w:rsidRDefault="00113F35" w:rsidP="00113F35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113F35" w:rsidRDefault="00113F35" w:rsidP="00113F35">
      <w:pPr>
        <w:pStyle w:val="5"/>
        <w:rPr>
          <w:color w:val="808080"/>
        </w:rPr>
      </w:pPr>
    </w:p>
    <w:p w:rsidR="00113F35" w:rsidRDefault="00113F35" w:rsidP="00113F35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113F35" w:rsidRDefault="00113F35" w:rsidP="00113F35">
      <w:pPr>
        <w:pStyle w:val="6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113F35" w:rsidRDefault="00113F35" w:rsidP="00113F35">
      <w:pPr>
        <w:pStyle w:val="ConsTitle"/>
        <w:widowControl/>
        <w:tabs>
          <w:tab w:val="left" w:pos="195"/>
          <w:tab w:val="center" w:pos="4677"/>
        </w:tabs>
        <w:ind w:right="0"/>
        <w:rPr>
          <w:color w:val="808080"/>
          <w:sz w:val="28"/>
          <w:szCs w:val="28"/>
        </w:rPr>
      </w:pPr>
    </w:p>
    <w:p w:rsidR="00113F35" w:rsidRDefault="00113F35" w:rsidP="00113F35">
      <w:pPr>
        <w:pStyle w:val="a3"/>
      </w:pPr>
      <w:r>
        <w:tab/>
      </w:r>
    </w:p>
    <w:p w:rsidR="00DA59E4" w:rsidRPr="00DA59E4" w:rsidRDefault="00DA59E4" w:rsidP="00DA59E4">
      <w:pPr>
        <w:pStyle w:val="a3"/>
      </w:pPr>
      <w:r>
        <w:t xml:space="preserve">Распоряжение № 6-од </w:t>
      </w:r>
      <w:r w:rsidRPr="00DA59E4">
        <w:rPr>
          <w:b/>
        </w:rPr>
        <w:t>«</w:t>
      </w:r>
      <w:r w:rsidRPr="00DA59E4">
        <w:rPr>
          <w:rStyle w:val="af5"/>
          <w:b w:val="0"/>
          <w:color w:val="000000"/>
          <w:shd w:val="clear" w:color="auto" w:fill="FFFFFF"/>
        </w:rPr>
        <w:t>О назначении внештатных инспекторов по пожарной профилактике на территории </w:t>
      </w:r>
      <w:r w:rsidRPr="00DA59E4">
        <w:t>Макаровского сельского поселения, Киренского района»</w:t>
      </w:r>
    </w:p>
    <w:p w:rsidR="00DA59E4" w:rsidRDefault="00DA59E4" w:rsidP="00DA59E4">
      <w:pPr>
        <w:pStyle w:val="a3"/>
      </w:pPr>
    </w:p>
    <w:p w:rsidR="007A1FDF" w:rsidRPr="007A1FDF" w:rsidRDefault="007A1FDF" w:rsidP="00490E6B">
      <w:pPr>
        <w:jc w:val="both"/>
        <w:rPr>
          <w:color w:val="000000"/>
        </w:rPr>
      </w:pPr>
      <w:r>
        <w:t>Постановление № 9 от 13.03</w:t>
      </w:r>
      <w:r w:rsidR="00E57A3C">
        <w:t>.2020 «</w:t>
      </w:r>
      <w:r w:rsidRPr="007A1FDF">
        <w:rPr>
          <w:iCs/>
        </w:rPr>
        <w:t xml:space="preserve">Об утверждении </w:t>
      </w:r>
      <w:r w:rsidRPr="007A1FDF">
        <w:t xml:space="preserve">положения </w:t>
      </w:r>
      <w:r w:rsidRPr="007A1FDF">
        <w:rPr>
          <w:color w:val="000000"/>
        </w:rPr>
        <w:t xml:space="preserve">о </w:t>
      </w:r>
      <w:r w:rsidRPr="007A1FDF">
        <w:t>внештатных инспекторах</w:t>
      </w:r>
      <w:r w:rsidRPr="007A1FDF">
        <w:rPr>
          <w:color w:val="000000"/>
        </w:rPr>
        <w:t xml:space="preserve"> </w:t>
      </w:r>
    </w:p>
    <w:p w:rsidR="00E57A3C" w:rsidRPr="007A1FDF" w:rsidRDefault="007A1FDF" w:rsidP="00490E6B">
      <w:pPr>
        <w:jc w:val="both"/>
        <w:rPr>
          <w:b/>
        </w:rPr>
      </w:pPr>
      <w:r w:rsidRPr="007A1FDF">
        <w:rPr>
          <w:color w:val="000000"/>
        </w:rPr>
        <w:t>по пожарной профилактике на территории  Макаровского сельского поселения</w:t>
      </w:r>
      <w:r w:rsidR="00E57A3C">
        <w:t>»</w:t>
      </w:r>
    </w:p>
    <w:p w:rsidR="00E57A3C" w:rsidRDefault="00E57A3C" w:rsidP="00490E6B">
      <w:pPr>
        <w:jc w:val="both"/>
      </w:pPr>
    </w:p>
    <w:p w:rsidR="00E57A3C" w:rsidRDefault="007A1FDF" w:rsidP="00E57A3C">
      <w:pPr>
        <w:jc w:val="both"/>
      </w:pPr>
      <w:r>
        <w:t xml:space="preserve">Постановление № </w:t>
      </w:r>
      <w:r w:rsidR="00490E6B">
        <w:t>10</w:t>
      </w:r>
      <w:r>
        <w:t xml:space="preserve"> от </w:t>
      </w:r>
      <w:r w:rsidR="00490E6B">
        <w:t>17</w:t>
      </w:r>
      <w:r>
        <w:t>.0</w:t>
      </w:r>
      <w:r w:rsidR="00490E6B">
        <w:t>3</w:t>
      </w:r>
      <w:r w:rsidR="00E57A3C">
        <w:t>.2020 «</w:t>
      </w:r>
      <w:r w:rsidR="00490E6B">
        <w:t>Об утверждении порядка</w:t>
      </w:r>
      <w:r w:rsidR="004A68F0">
        <w:t xml:space="preserve">  прохождения диспансеризации муниципальными служащими администрации Макаровского сельского поселения</w:t>
      </w:r>
      <w:r w:rsidR="00490E6B">
        <w:t xml:space="preserve"> </w:t>
      </w:r>
      <w:r w:rsidR="004A68F0">
        <w:t xml:space="preserve"> Киренского района Иркутской области</w:t>
      </w:r>
      <w:r w:rsidR="00E57A3C">
        <w:t>»</w:t>
      </w:r>
    </w:p>
    <w:p w:rsidR="00E57A3C" w:rsidRDefault="00E57A3C" w:rsidP="00E57A3C">
      <w:pPr>
        <w:jc w:val="both"/>
      </w:pPr>
    </w:p>
    <w:p w:rsidR="00E57A3C" w:rsidRDefault="00E57A3C" w:rsidP="00E57A3C">
      <w:pPr>
        <w:jc w:val="both"/>
      </w:pPr>
      <w:r>
        <w:t>По</w:t>
      </w:r>
      <w:r w:rsidR="007A1FDF">
        <w:t xml:space="preserve">становление № </w:t>
      </w:r>
      <w:r w:rsidR="00EC3557">
        <w:t>11</w:t>
      </w:r>
      <w:r w:rsidR="007A1FDF">
        <w:t xml:space="preserve"> от </w:t>
      </w:r>
      <w:r w:rsidR="00EC3557">
        <w:t>17</w:t>
      </w:r>
      <w:r w:rsidR="007A1FDF">
        <w:t>.0</w:t>
      </w:r>
      <w:r w:rsidR="00EC3557">
        <w:t>3</w:t>
      </w:r>
      <w:r>
        <w:t>.2020 «</w:t>
      </w:r>
      <w:r w:rsidR="00EC3557">
        <w:t>Об утверждении муниципальной программы «Обеспечение пожарной безопасности на территории Макаровского сельского поселения на 2020-2022 годы»</w:t>
      </w:r>
      <w:r>
        <w:t>»</w:t>
      </w:r>
    </w:p>
    <w:p w:rsidR="00E57A3C" w:rsidRDefault="00E57A3C" w:rsidP="00E57A3C">
      <w:pPr>
        <w:jc w:val="both"/>
      </w:pPr>
    </w:p>
    <w:p w:rsidR="000117AC" w:rsidRDefault="000117AC" w:rsidP="000117AC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0117AC">
        <w:rPr>
          <w:rFonts w:ascii="Times New Roman" w:hAnsi="Times New Roman" w:cs="Times New Roman"/>
          <w:b w:val="0"/>
          <w:sz w:val="24"/>
          <w:szCs w:val="24"/>
        </w:rPr>
        <w:t>Решение № 68</w:t>
      </w:r>
      <w:r w:rsidRPr="000117AC">
        <w:rPr>
          <w:rFonts w:ascii="Times New Roman" w:hAnsi="Times New Roman" w:cs="Times New Roman"/>
          <w:sz w:val="24"/>
          <w:szCs w:val="24"/>
        </w:rPr>
        <w:t xml:space="preserve"> </w:t>
      </w:r>
      <w:r w:rsidRPr="000117AC">
        <w:rPr>
          <w:rFonts w:ascii="Times New Roman" w:hAnsi="Times New Roman" w:cs="Times New Roman"/>
          <w:b w:val="0"/>
          <w:sz w:val="24"/>
          <w:szCs w:val="24"/>
        </w:rPr>
        <w:t>от   24  марта 2020 г.</w:t>
      </w:r>
      <w:r w:rsidRPr="000117AC">
        <w:rPr>
          <w:rFonts w:ascii="Times New Roman" w:hAnsi="Times New Roman" w:cs="Times New Roman"/>
          <w:b w:val="0"/>
          <w:sz w:val="24"/>
          <w:szCs w:val="24"/>
        </w:rPr>
        <w:tab/>
        <w:t xml:space="preserve">  «</w:t>
      </w:r>
      <w:r w:rsidRPr="000117AC">
        <w:rPr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Об утверждении отчета</w:t>
      </w:r>
      <w:r w:rsidRPr="000117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17AC">
        <w:rPr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главы Макаровского сельского поселения»</w:t>
      </w:r>
    </w:p>
    <w:p w:rsidR="000117AC" w:rsidRDefault="000117AC" w:rsidP="000117AC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117AC" w:rsidRPr="000117AC" w:rsidRDefault="000117AC" w:rsidP="000117AC">
      <w:pPr>
        <w:tabs>
          <w:tab w:val="left" w:pos="3798"/>
        </w:tabs>
        <w:rPr>
          <w:bCs/>
          <w:color w:val="333333"/>
          <w:kern w:val="36"/>
        </w:rPr>
      </w:pPr>
      <w:r w:rsidRPr="000117AC">
        <w:t xml:space="preserve">Решение № </w:t>
      </w:r>
      <w:r>
        <w:t>69</w:t>
      </w:r>
      <w:r w:rsidRPr="000117AC">
        <w:t xml:space="preserve"> от   24  марта 2020 г.</w:t>
      </w:r>
      <w:r w:rsidRPr="000117AC">
        <w:rPr>
          <w:bCs/>
          <w:color w:val="333333"/>
          <w:kern w:val="36"/>
        </w:rPr>
        <w:t xml:space="preserve"> «Об утверждении прогнозного плана приватизации муниципального имущества Макаровского муниципального образования»</w:t>
      </w:r>
    </w:p>
    <w:p w:rsidR="000117AC" w:rsidRPr="000117AC" w:rsidRDefault="000117AC" w:rsidP="000117AC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0117AC"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</w:p>
    <w:p w:rsidR="000117AC" w:rsidRPr="000117AC" w:rsidRDefault="000117AC" w:rsidP="000117AC">
      <w:r w:rsidRPr="000117AC">
        <w:t xml:space="preserve">Решение № </w:t>
      </w:r>
      <w:r>
        <w:t>70</w:t>
      </w:r>
      <w:r w:rsidRPr="000117AC">
        <w:t xml:space="preserve"> от   24  марта 2020 г.</w:t>
      </w:r>
      <w:r w:rsidRPr="000117AC">
        <w:rPr>
          <w:b/>
        </w:rPr>
        <w:t xml:space="preserve"> </w:t>
      </w:r>
      <w:r w:rsidRPr="000117AC">
        <w:t xml:space="preserve">«О согласовании </w:t>
      </w:r>
      <w:proofErr w:type="gramStart"/>
      <w:r w:rsidRPr="000117AC">
        <w:t>передачи осуществления  части полномочий органов местного самоуправления муниципального образования</w:t>
      </w:r>
      <w:proofErr w:type="gramEnd"/>
      <w:r w:rsidRPr="000117AC">
        <w:t xml:space="preserve"> органами местного самоуправления района в области гражданской обороны, защиты населения и территории поселения от  чрезвычайных ситуаций природного и техногенного характера на 2020 год»</w:t>
      </w:r>
    </w:p>
    <w:p w:rsidR="000117AC" w:rsidRPr="000117AC" w:rsidRDefault="000117AC" w:rsidP="000117AC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117AC" w:rsidRPr="000117AC" w:rsidRDefault="000117AC" w:rsidP="000117AC">
      <w:pPr>
        <w:jc w:val="both"/>
      </w:pPr>
      <w:r>
        <w:t xml:space="preserve">Решение № 71 от 24.03.2020 г. «О внесении изменений в  решение №18 от 31.05.2018 года  «Программа комплексного развития систем </w:t>
      </w:r>
      <w:proofErr w:type="gramStart"/>
      <w:r>
        <w:t>коммунальной</w:t>
      </w:r>
      <w:proofErr w:type="gramEnd"/>
      <w:r>
        <w:t xml:space="preserve"> инфраструктуры  Макаровского муниципального образования на 2018 до 2032 года»</w:t>
      </w:r>
    </w:p>
    <w:p w:rsidR="00113F35" w:rsidRDefault="00113F35" w:rsidP="00113F35">
      <w:pPr>
        <w:jc w:val="both"/>
        <w:rPr>
          <w:color w:val="808080"/>
          <w:sz w:val="28"/>
        </w:rPr>
      </w:pPr>
    </w:p>
    <w:p w:rsidR="00DA59E4" w:rsidRPr="00DA59E4" w:rsidRDefault="00DA59E4" w:rsidP="00DA59E4">
      <w:pPr>
        <w:pStyle w:val="a3"/>
        <w:jc w:val="both"/>
        <w:rPr>
          <w:color w:val="808080"/>
          <w:sz w:val="28"/>
        </w:rPr>
      </w:pPr>
      <w:r w:rsidRPr="00DA59E4">
        <w:t>Распоряжение № 7-од</w:t>
      </w:r>
      <w:r w:rsidRPr="00DA59E4">
        <w:rPr>
          <w:color w:val="808080"/>
          <w:sz w:val="28"/>
        </w:rPr>
        <w:t xml:space="preserve"> </w:t>
      </w:r>
      <w:r w:rsidRPr="00DA59E4">
        <w:t>«Об оперативном штабе по организации мероприятий в целях предотвращения распространения коронавирусной инфекции (2019-</w:t>
      </w:r>
      <w:proofErr w:type="spellStart"/>
      <w:r w:rsidRPr="00DA59E4">
        <w:rPr>
          <w:lang w:val="en-US"/>
        </w:rPr>
        <w:t>nCoV</w:t>
      </w:r>
      <w:proofErr w:type="spellEnd"/>
      <w:r w:rsidRPr="00DA59E4">
        <w:t>) на территории Макаровского сельского поселения</w:t>
      </w:r>
      <w:r>
        <w:t>»</w:t>
      </w:r>
    </w:p>
    <w:p w:rsidR="00DA59E4" w:rsidRDefault="00DA59E4" w:rsidP="00DA59E4">
      <w:pPr>
        <w:jc w:val="both"/>
      </w:pPr>
    </w:p>
    <w:p w:rsidR="00B816CE" w:rsidRDefault="00B816CE" w:rsidP="00B816CE">
      <w:r>
        <w:t>Ежеквартальные сведения о численности муниципальных служащих за 1 квартал 2020 г.</w:t>
      </w:r>
    </w:p>
    <w:p w:rsidR="00113F35" w:rsidRDefault="00113F35" w:rsidP="00B816CE"/>
    <w:p w:rsidR="00113F35" w:rsidRDefault="00113F35" w:rsidP="00113F35">
      <w:pPr>
        <w:rPr>
          <w:color w:val="808080"/>
          <w:sz w:val="28"/>
        </w:rPr>
      </w:pPr>
    </w:p>
    <w:p w:rsidR="00113F35" w:rsidRDefault="00113F35" w:rsidP="00113F35">
      <w:pPr>
        <w:rPr>
          <w:color w:val="808080"/>
          <w:sz w:val="28"/>
        </w:rPr>
      </w:pPr>
    </w:p>
    <w:p w:rsidR="00113F35" w:rsidRDefault="00113F35" w:rsidP="00113F35">
      <w:pPr>
        <w:rPr>
          <w:color w:val="808080"/>
          <w:sz w:val="28"/>
        </w:rPr>
      </w:pPr>
    </w:p>
    <w:p w:rsidR="00113F35" w:rsidRDefault="00113F35" w:rsidP="00113F35">
      <w:pPr>
        <w:rPr>
          <w:color w:val="808080"/>
          <w:sz w:val="28"/>
        </w:rPr>
      </w:pPr>
    </w:p>
    <w:p w:rsidR="00113F35" w:rsidRDefault="00113F35" w:rsidP="00113F35">
      <w:pPr>
        <w:rPr>
          <w:color w:val="808080"/>
          <w:sz w:val="28"/>
        </w:rPr>
      </w:pPr>
    </w:p>
    <w:p w:rsidR="00113F35" w:rsidRDefault="00113F35" w:rsidP="00113F35">
      <w:pPr>
        <w:rPr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DA59E4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113F35" w:rsidRDefault="00113F35" w:rsidP="00113F35">
      <w:pPr>
        <w:jc w:val="center"/>
        <w:rPr>
          <w:b/>
          <w:color w:val="808080"/>
          <w:sz w:val="48"/>
        </w:rPr>
      </w:pPr>
    </w:p>
    <w:p w:rsidR="00113F35" w:rsidRDefault="00113F35" w:rsidP="00113F35">
      <w:pPr>
        <w:jc w:val="center"/>
        <w:rPr>
          <w:b/>
          <w:color w:val="808080"/>
          <w:sz w:val="4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/>
    <w:p w:rsidR="00113F35" w:rsidRDefault="00113F35" w:rsidP="00113F35"/>
    <w:p w:rsidR="00113F35" w:rsidRDefault="00113F35" w:rsidP="00113F35"/>
    <w:p w:rsidR="00113F35" w:rsidRDefault="00113F35" w:rsidP="00113F35"/>
    <w:p w:rsidR="00113F35" w:rsidRDefault="00113F35" w:rsidP="00113F35"/>
    <w:p w:rsidR="00113F35" w:rsidRDefault="00113F35" w:rsidP="00113F35"/>
    <w:p w:rsidR="00113F35" w:rsidRDefault="00113F35" w:rsidP="00113F35">
      <w:pPr>
        <w:pStyle w:val="32"/>
        <w:shd w:val="clear" w:color="auto" w:fill="auto"/>
        <w:ind w:left="20"/>
      </w:pPr>
    </w:p>
    <w:p w:rsidR="00113F35" w:rsidRDefault="00113F35" w:rsidP="00113F35">
      <w:pPr>
        <w:pStyle w:val="32"/>
        <w:shd w:val="clear" w:color="auto" w:fill="auto"/>
        <w:ind w:left="20"/>
      </w:pPr>
    </w:p>
    <w:p w:rsidR="00B63BDE" w:rsidRDefault="00B63BDE" w:rsidP="00113F35">
      <w:pPr>
        <w:pStyle w:val="32"/>
        <w:shd w:val="clear" w:color="auto" w:fill="auto"/>
        <w:ind w:left="20"/>
      </w:pPr>
    </w:p>
    <w:p w:rsidR="00B63BDE" w:rsidRDefault="00B63BDE" w:rsidP="00113F35">
      <w:pPr>
        <w:pStyle w:val="32"/>
        <w:shd w:val="clear" w:color="auto" w:fill="auto"/>
        <w:ind w:left="20"/>
      </w:pPr>
    </w:p>
    <w:p w:rsidR="007A1FDF" w:rsidRDefault="007A1FDF" w:rsidP="00113F35">
      <w:pPr>
        <w:pStyle w:val="32"/>
        <w:shd w:val="clear" w:color="auto" w:fill="auto"/>
        <w:ind w:left="20"/>
      </w:pPr>
    </w:p>
    <w:p w:rsidR="007A1FDF" w:rsidRDefault="007A1FDF" w:rsidP="00113F35">
      <w:pPr>
        <w:pStyle w:val="32"/>
        <w:shd w:val="clear" w:color="auto" w:fill="auto"/>
        <w:ind w:left="20"/>
      </w:pPr>
    </w:p>
    <w:p w:rsidR="00DA59E4" w:rsidRDefault="00DA59E4" w:rsidP="00113F35">
      <w:pPr>
        <w:pStyle w:val="32"/>
        <w:shd w:val="clear" w:color="auto" w:fill="auto"/>
        <w:ind w:left="20"/>
      </w:pPr>
    </w:p>
    <w:p w:rsidR="00DA59E4" w:rsidRDefault="00DA59E4" w:rsidP="00113F35">
      <w:pPr>
        <w:pStyle w:val="32"/>
        <w:shd w:val="clear" w:color="auto" w:fill="auto"/>
        <w:ind w:left="20"/>
      </w:pPr>
    </w:p>
    <w:p w:rsidR="00DA59E4" w:rsidRDefault="00DA59E4" w:rsidP="00113F35">
      <w:pPr>
        <w:pStyle w:val="32"/>
        <w:shd w:val="clear" w:color="auto" w:fill="auto"/>
        <w:ind w:left="20"/>
      </w:pPr>
    </w:p>
    <w:p w:rsidR="00DA59E4" w:rsidRDefault="00DA59E4" w:rsidP="00113F35">
      <w:pPr>
        <w:pStyle w:val="32"/>
        <w:shd w:val="clear" w:color="auto" w:fill="auto"/>
        <w:ind w:left="20"/>
      </w:pPr>
    </w:p>
    <w:p w:rsidR="00DA59E4" w:rsidRDefault="00DA59E4" w:rsidP="00113F35">
      <w:pPr>
        <w:pStyle w:val="32"/>
        <w:shd w:val="clear" w:color="auto" w:fill="auto"/>
        <w:ind w:left="20"/>
      </w:pPr>
    </w:p>
    <w:p w:rsidR="00DA59E4" w:rsidRDefault="00DA59E4" w:rsidP="00113F35">
      <w:pPr>
        <w:pStyle w:val="32"/>
        <w:shd w:val="clear" w:color="auto" w:fill="auto"/>
        <w:ind w:left="20"/>
      </w:pPr>
    </w:p>
    <w:p w:rsidR="00DA59E4" w:rsidRDefault="00DA59E4" w:rsidP="00113F35">
      <w:pPr>
        <w:pStyle w:val="32"/>
        <w:shd w:val="clear" w:color="auto" w:fill="auto"/>
        <w:ind w:left="20"/>
      </w:pPr>
    </w:p>
    <w:p w:rsidR="00DA59E4" w:rsidRDefault="00DA59E4" w:rsidP="00DA59E4">
      <w:pPr>
        <w:pStyle w:val="a3"/>
        <w:jc w:val="center"/>
        <w:rPr>
          <w:b/>
        </w:rPr>
      </w:pPr>
      <w:r>
        <w:rPr>
          <w:b/>
        </w:rPr>
        <w:lastRenderedPageBreak/>
        <w:t>РОССИЙСКАЯ ФЕДЕРАЦИЯ</w:t>
      </w:r>
    </w:p>
    <w:p w:rsidR="00DA59E4" w:rsidRDefault="00DA59E4" w:rsidP="00DA59E4">
      <w:pPr>
        <w:pStyle w:val="a3"/>
        <w:jc w:val="center"/>
        <w:rPr>
          <w:b/>
        </w:rPr>
      </w:pPr>
      <w:r>
        <w:rPr>
          <w:b/>
        </w:rPr>
        <w:t>ИРКУТСКАЯ ОБЛАСТЬ</w:t>
      </w:r>
    </w:p>
    <w:p w:rsidR="00DA59E4" w:rsidRDefault="00DA59E4" w:rsidP="00DA59E4">
      <w:pPr>
        <w:pStyle w:val="a3"/>
        <w:jc w:val="center"/>
        <w:rPr>
          <w:b/>
        </w:rPr>
      </w:pPr>
      <w:r>
        <w:rPr>
          <w:b/>
        </w:rPr>
        <w:t>КИРЕНСКИЙ РАЙОН</w:t>
      </w:r>
    </w:p>
    <w:p w:rsidR="00DA59E4" w:rsidRDefault="00DA59E4" w:rsidP="00DA59E4">
      <w:pPr>
        <w:pStyle w:val="a3"/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DA59E4" w:rsidRDefault="00DA59E4" w:rsidP="00DA59E4">
      <w:pPr>
        <w:pStyle w:val="a3"/>
        <w:jc w:val="center"/>
        <w:rPr>
          <w:b/>
        </w:rPr>
      </w:pPr>
    </w:p>
    <w:p w:rsidR="00DA59E4" w:rsidRDefault="00DA59E4" w:rsidP="00DA59E4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DA59E4" w:rsidRDefault="00DA59E4" w:rsidP="00DA59E4">
      <w:pPr>
        <w:pStyle w:val="a3"/>
        <w:jc w:val="center"/>
        <w:rPr>
          <w:b/>
        </w:rPr>
      </w:pPr>
      <w:r>
        <w:rPr>
          <w:b/>
        </w:rPr>
        <w:t>МАКАРОВСКОГО СЕЛЬСКОГО ПОСЕЛЕНИЯ</w:t>
      </w:r>
    </w:p>
    <w:p w:rsidR="00DA59E4" w:rsidRDefault="00DA59E4" w:rsidP="00DA59E4">
      <w:pPr>
        <w:pStyle w:val="a3"/>
        <w:jc w:val="center"/>
        <w:rPr>
          <w:b/>
        </w:rPr>
      </w:pPr>
    </w:p>
    <w:p w:rsidR="00DA59E4" w:rsidRDefault="00DA59E4" w:rsidP="00DA59E4">
      <w:pPr>
        <w:pStyle w:val="a3"/>
        <w:jc w:val="center"/>
        <w:rPr>
          <w:b/>
        </w:rPr>
      </w:pPr>
      <w:r>
        <w:rPr>
          <w:b/>
        </w:rPr>
        <w:t>РАСПОРЯЖЕНИЕ</w:t>
      </w:r>
    </w:p>
    <w:p w:rsidR="00DA59E4" w:rsidRDefault="00DA59E4" w:rsidP="00DA59E4">
      <w:pPr>
        <w:jc w:val="center"/>
        <w:rPr>
          <w:b/>
        </w:rPr>
      </w:pPr>
      <w:r>
        <w:rPr>
          <w:b/>
        </w:rPr>
        <w:t>№ 6-од</w:t>
      </w:r>
    </w:p>
    <w:p w:rsidR="00DA59E4" w:rsidRDefault="00DA59E4" w:rsidP="00DA59E4">
      <w:pPr>
        <w:tabs>
          <w:tab w:val="left" w:pos="6780"/>
        </w:tabs>
        <w:rPr>
          <w:i/>
        </w:rPr>
      </w:pPr>
      <w:r>
        <w:t>от 13 марта 2020 г</w:t>
      </w:r>
      <w:r>
        <w:tab/>
        <w:t>с. Макарово</w:t>
      </w:r>
    </w:p>
    <w:p w:rsidR="00DA59E4" w:rsidRDefault="00DA59E4" w:rsidP="00DA59E4"/>
    <w:p w:rsidR="00DA59E4" w:rsidRDefault="00DA59E4" w:rsidP="00DA59E4">
      <w:pPr>
        <w:pStyle w:val="a3"/>
      </w:pPr>
      <w:r>
        <w:t>«</w:t>
      </w:r>
      <w:r>
        <w:rPr>
          <w:rStyle w:val="af5"/>
          <w:color w:val="000000"/>
          <w:shd w:val="clear" w:color="auto" w:fill="FFFFFF"/>
        </w:rPr>
        <w:t>О назначении внештатных инспекторов </w:t>
      </w:r>
      <w:r>
        <w:br/>
      </w:r>
      <w:r>
        <w:rPr>
          <w:rStyle w:val="af5"/>
          <w:color w:val="000000"/>
          <w:shd w:val="clear" w:color="auto" w:fill="FFFFFF"/>
        </w:rPr>
        <w:t>по пожарной профилактике на территории </w:t>
      </w:r>
      <w:r>
        <w:br/>
      </w:r>
      <w:r>
        <w:rPr>
          <w:b/>
        </w:rPr>
        <w:t>Макаровского сельского поселения, Киренского района»</w:t>
      </w:r>
    </w:p>
    <w:p w:rsidR="00DA59E4" w:rsidRDefault="00DA59E4" w:rsidP="00DA59E4">
      <w:pPr>
        <w:pStyle w:val="a3"/>
      </w:pPr>
    </w:p>
    <w:p w:rsidR="00DA59E4" w:rsidRDefault="00DA59E4" w:rsidP="00DA59E4">
      <w:pPr>
        <w:pStyle w:val="a3"/>
        <w:jc w:val="both"/>
      </w:pPr>
      <w:r>
        <w:rPr>
          <w:iCs/>
        </w:rPr>
        <w:t xml:space="preserve">           В соответствии </w:t>
      </w:r>
      <w:r>
        <w:t>Федерального закона</w:t>
      </w:r>
      <w:r>
        <w:rPr>
          <w:bCs/>
        </w:rPr>
        <w:t xml:space="preserve"> от 06 октября 2003г.№ 131 «Об общих принципах организации местного самоуправления в Российской Федерации», </w:t>
      </w:r>
      <w:r>
        <w:t xml:space="preserve">Уставом  </w:t>
      </w:r>
      <w:r>
        <w:rPr>
          <w:bCs/>
        </w:rPr>
        <w:t xml:space="preserve">Макаровского </w:t>
      </w:r>
      <w:r>
        <w:t>муниципального образования,</w:t>
      </w:r>
    </w:p>
    <w:p w:rsidR="00DA59E4" w:rsidRDefault="00DA59E4" w:rsidP="00DA59E4">
      <w:pPr>
        <w:pStyle w:val="a3"/>
        <w:jc w:val="both"/>
      </w:pPr>
    </w:p>
    <w:p w:rsidR="00DA59E4" w:rsidRDefault="00DA59E4" w:rsidP="00DA59E4">
      <w:pPr>
        <w:pStyle w:val="a3"/>
        <w:ind w:firstLine="708"/>
        <w:jc w:val="both"/>
      </w:pPr>
      <w:r>
        <w:t xml:space="preserve">Назначить внештатными инспекторами на добровольной основе: </w:t>
      </w:r>
    </w:p>
    <w:p w:rsidR="00DA59E4" w:rsidRDefault="00DA59E4" w:rsidP="00DA59E4">
      <w:pPr>
        <w:pStyle w:val="a3"/>
        <w:jc w:val="both"/>
      </w:pPr>
      <w:r>
        <w:rPr>
          <w:b/>
        </w:rPr>
        <w:t>1. Иванову Марину Георгиевну -</w:t>
      </w:r>
      <w:r>
        <w:t xml:space="preserve"> старосту сельского населенного пункта с. Усть </w:t>
      </w:r>
      <w:proofErr w:type="gramStart"/>
      <w:r>
        <w:t>–К</w:t>
      </w:r>
      <w:proofErr w:type="gramEnd"/>
      <w:r>
        <w:t>иренга.</w:t>
      </w:r>
    </w:p>
    <w:p w:rsidR="00DA59E4" w:rsidRDefault="00DA59E4" w:rsidP="00DA59E4">
      <w:pPr>
        <w:pStyle w:val="a3"/>
        <w:jc w:val="both"/>
      </w:pPr>
      <w:r>
        <w:rPr>
          <w:b/>
        </w:rPr>
        <w:t>2</w:t>
      </w:r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Тумакову</w:t>
      </w:r>
      <w:proofErr w:type="spellEnd"/>
      <w:r>
        <w:rPr>
          <w:b/>
          <w:color w:val="000000"/>
        </w:rPr>
        <w:t xml:space="preserve"> Татьяну Николаевну</w:t>
      </w:r>
      <w:r>
        <w:rPr>
          <w:color w:val="000000"/>
        </w:rPr>
        <w:t xml:space="preserve"> - </w:t>
      </w:r>
      <w:r>
        <w:t xml:space="preserve"> старосту сельского населенного пункта п</w:t>
      </w:r>
      <w:proofErr w:type="gramStart"/>
      <w:r>
        <w:t>.П</w:t>
      </w:r>
      <w:proofErr w:type="gramEnd"/>
      <w:r>
        <w:t>ашня.</w:t>
      </w:r>
    </w:p>
    <w:p w:rsidR="00DA59E4" w:rsidRDefault="00DA59E4" w:rsidP="00DA59E4">
      <w:pPr>
        <w:pStyle w:val="a3"/>
        <w:jc w:val="both"/>
      </w:pPr>
      <w:r>
        <w:rPr>
          <w:b/>
        </w:rPr>
        <w:t>3. Монакова Сергея Владимировича</w:t>
      </w:r>
      <w:r>
        <w:rPr>
          <w:b/>
          <w:color w:val="000000"/>
        </w:rPr>
        <w:t>-</w:t>
      </w:r>
      <w:r>
        <w:rPr>
          <w:color w:val="000000"/>
        </w:rPr>
        <w:t xml:space="preserve"> </w:t>
      </w:r>
      <w:r>
        <w:t xml:space="preserve"> старосту сельского населенного пункта д</w:t>
      </w:r>
      <w:proofErr w:type="gramStart"/>
      <w:r>
        <w:t>.Б</w:t>
      </w:r>
      <w:proofErr w:type="gramEnd"/>
      <w:r>
        <w:t>алашова</w:t>
      </w:r>
    </w:p>
    <w:p w:rsidR="00DA59E4" w:rsidRDefault="00DA59E4" w:rsidP="00DA59E4">
      <w:pPr>
        <w:pStyle w:val="a3"/>
        <w:ind w:firstLine="708"/>
        <w:jc w:val="both"/>
      </w:pPr>
      <w:r>
        <w:rPr>
          <w:color w:val="282828"/>
          <w:shd w:val="clear" w:color="auto" w:fill="FFFFFF"/>
        </w:rPr>
        <w:t xml:space="preserve">Настоящее распоряжение вступает в силу со дня его подписания и подлежит размещению </w:t>
      </w:r>
      <w:r>
        <w:t>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7" w:history="1">
        <w:r>
          <w:rPr>
            <w:rStyle w:val="af4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</w:t>
      </w:r>
    </w:p>
    <w:p w:rsidR="00DA59E4" w:rsidRDefault="00DA59E4" w:rsidP="00DA59E4">
      <w:pPr>
        <w:pStyle w:val="a3"/>
        <w:ind w:firstLine="708"/>
        <w:jc w:val="both"/>
      </w:pPr>
      <w:r>
        <w:t>Контроль за исполнение настоящего постановления оставляю за собой.</w:t>
      </w:r>
    </w:p>
    <w:p w:rsidR="00DA59E4" w:rsidRDefault="00DA59E4" w:rsidP="00DA59E4">
      <w:pPr>
        <w:pStyle w:val="a3"/>
        <w:jc w:val="both"/>
      </w:pPr>
    </w:p>
    <w:p w:rsidR="00DA59E4" w:rsidRDefault="00DA59E4" w:rsidP="00DA59E4">
      <w:pPr>
        <w:pStyle w:val="a3"/>
      </w:pPr>
      <w:r>
        <w:t>Глава Макаровского</w:t>
      </w:r>
    </w:p>
    <w:p w:rsidR="00DA59E4" w:rsidRDefault="00DA59E4" w:rsidP="00DA59E4">
      <w:pPr>
        <w:pStyle w:val="a3"/>
      </w:pPr>
      <w:r>
        <w:t xml:space="preserve">сельского поселения           </w:t>
      </w:r>
    </w:p>
    <w:p w:rsidR="00DA59E4" w:rsidRDefault="00DA59E4" w:rsidP="00DA59E4">
      <w:pPr>
        <w:pStyle w:val="a3"/>
      </w:pPr>
      <w:r>
        <w:t xml:space="preserve"> О.В.Ярыгина</w:t>
      </w:r>
    </w:p>
    <w:p w:rsidR="00DA59E4" w:rsidRDefault="00DA59E4" w:rsidP="00DA59E4">
      <w:pPr>
        <w:pStyle w:val="a3"/>
      </w:pPr>
    </w:p>
    <w:p w:rsidR="007A1FDF" w:rsidRPr="0023706F" w:rsidRDefault="007A1FDF" w:rsidP="00DA59E4">
      <w:pPr>
        <w:jc w:val="center"/>
        <w:outlineLvl w:val="0"/>
        <w:rPr>
          <w:b/>
        </w:rPr>
      </w:pPr>
      <w:r w:rsidRPr="0023706F">
        <w:rPr>
          <w:b/>
        </w:rPr>
        <w:t>РОССИЙСКАЯ ФЕДЕРАЦИЯ</w:t>
      </w:r>
    </w:p>
    <w:p w:rsidR="007A1FDF" w:rsidRPr="0023706F" w:rsidRDefault="007A1FDF" w:rsidP="007A1FDF">
      <w:pPr>
        <w:jc w:val="center"/>
        <w:rPr>
          <w:b/>
        </w:rPr>
      </w:pPr>
      <w:r w:rsidRPr="0023706F">
        <w:rPr>
          <w:b/>
        </w:rPr>
        <w:t>ИРКУТСКАЯ ОБЛАСТЬ</w:t>
      </w:r>
    </w:p>
    <w:p w:rsidR="007A1FDF" w:rsidRPr="0023706F" w:rsidRDefault="007A1FDF" w:rsidP="007A1FDF">
      <w:pPr>
        <w:jc w:val="center"/>
        <w:rPr>
          <w:b/>
        </w:rPr>
      </w:pPr>
      <w:r w:rsidRPr="0023706F">
        <w:rPr>
          <w:b/>
        </w:rPr>
        <w:t>КИРЕНСКИЙ РАЙОН</w:t>
      </w:r>
    </w:p>
    <w:p w:rsidR="007A1FDF" w:rsidRPr="0023706F" w:rsidRDefault="007A1FDF" w:rsidP="007A1FDF">
      <w:pPr>
        <w:jc w:val="center"/>
        <w:rPr>
          <w:b/>
        </w:rPr>
      </w:pPr>
      <w:r w:rsidRPr="0023706F">
        <w:rPr>
          <w:b/>
        </w:rPr>
        <w:t xml:space="preserve">МАКАРОВСКОЕ  МО </w:t>
      </w:r>
    </w:p>
    <w:p w:rsidR="007A1FDF" w:rsidRPr="0023706F" w:rsidRDefault="007A1FDF" w:rsidP="007A1FDF">
      <w:pPr>
        <w:jc w:val="center"/>
        <w:outlineLvl w:val="0"/>
      </w:pPr>
      <w:r w:rsidRPr="0023706F">
        <w:t>АДМИНИСТРАЦИЯ</w:t>
      </w:r>
    </w:p>
    <w:p w:rsidR="007A1FDF" w:rsidRPr="0023706F" w:rsidRDefault="007A1FDF" w:rsidP="007A1FDF">
      <w:pPr>
        <w:jc w:val="center"/>
      </w:pPr>
      <w:r w:rsidRPr="0023706F">
        <w:t>Макаровского сельского поселения</w:t>
      </w:r>
    </w:p>
    <w:p w:rsidR="007A1FDF" w:rsidRPr="0023706F" w:rsidRDefault="007A1FDF" w:rsidP="007A1FDF">
      <w:pPr>
        <w:jc w:val="center"/>
        <w:outlineLvl w:val="0"/>
        <w:rPr>
          <w:b/>
        </w:rPr>
      </w:pPr>
      <w:r w:rsidRPr="0023706F">
        <w:rPr>
          <w:b/>
        </w:rPr>
        <w:t xml:space="preserve">Постановление № </w:t>
      </w:r>
      <w:r>
        <w:rPr>
          <w:b/>
        </w:rPr>
        <w:t>9</w:t>
      </w:r>
    </w:p>
    <w:p w:rsidR="007A1FDF" w:rsidRPr="0023706F" w:rsidRDefault="007A1FDF" w:rsidP="007A1FDF">
      <w:pPr>
        <w:spacing w:line="360" w:lineRule="auto"/>
      </w:pPr>
    </w:p>
    <w:p w:rsidR="007A1FDF" w:rsidRPr="0023706F" w:rsidRDefault="007A1FDF" w:rsidP="007A1FDF">
      <w:pPr>
        <w:spacing w:line="360" w:lineRule="auto"/>
        <w:rPr>
          <w:b/>
        </w:rPr>
      </w:pPr>
      <w:r>
        <w:t xml:space="preserve">от  «13» марта </w:t>
      </w:r>
      <w:r w:rsidRPr="0023706F">
        <w:t>2020 г.</w:t>
      </w:r>
      <w:r w:rsidRPr="0023706F">
        <w:rPr>
          <w:b/>
        </w:rPr>
        <w:t xml:space="preserve">                                                                                             </w:t>
      </w:r>
      <w:r w:rsidRPr="0023706F">
        <w:t>с. Макарово</w:t>
      </w:r>
      <w:r w:rsidRPr="0023706F">
        <w:rPr>
          <w:b/>
        </w:rPr>
        <w:t xml:space="preserve"> </w:t>
      </w:r>
    </w:p>
    <w:p w:rsidR="007A1FDF" w:rsidRDefault="007A1FDF" w:rsidP="007A1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30"/>
        </w:tabs>
      </w:pPr>
      <w:r>
        <w:t xml:space="preserve">   </w:t>
      </w:r>
    </w:p>
    <w:p w:rsidR="007A1FDF" w:rsidRPr="0023706F" w:rsidRDefault="007A1FDF" w:rsidP="007A1FDF">
      <w:pPr>
        <w:rPr>
          <w:b/>
          <w:color w:val="000000"/>
        </w:rPr>
      </w:pPr>
      <w:r w:rsidRPr="0023706F">
        <w:rPr>
          <w:b/>
          <w:bCs/>
        </w:rPr>
        <w:t>«</w:t>
      </w:r>
      <w:r w:rsidRPr="0023706F">
        <w:rPr>
          <w:b/>
          <w:iCs/>
        </w:rPr>
        <w:t xml:space="preserve">Об утверждении </w:t>
      </w:r>
      <w:r w:rsidRPr="0023706F">
        <w:rPr>
          <w:b/>
        </w:rPr>
        <w:t xml:space="preserve">положения </w:t>
      </w:r>
      <w:r w:rsidRPr="0023706F">
        <w:rPr>
          <w:b/>
          <w:color w:val="000000"/>
        </w:rPr>
        <w:t xml:space="preserve">о </w:t>
      </w:r>
      <w:r w:rsidRPr="0023706F">
        <w:rPr>
          <w:b/>
        </w:rPr>
        <w:t>внештатных инспекторах</w:t>
      </w:r>
      <w:r w:rsidRPr="0023706F">
        <w:rPr>
          <w:b/>
          <w:color w:val="000000"/>
        </w:rPr>
        <w:t xml:space="preserve"> </w:t>
      </w:r>
    </w:p>
    <w:p w:rsidR="007A1FDF" w:rsidRPr="0023706F" w:rsidRDefault="007A1FDF" w:rsidP="007A1FDF">
      <w:pPr>
        <w:rPr>
          <w:b/>
        </w:rPr>
      </w:pPr>
      <w:r w:rsidRPr="0023706F">
        <w:rPr>
          <w:b/>
          <w:color w:val="000000"/>
        </w:rPr>
        <w:t>по пожарной профилактике на территории  Макаровского сельского поселения</w:t>
      </w:r>
      <w:r w:rsidRPr="0023706F">
        <w:rPr>
          <w:b/>
          <w:iCs/>
        </w:rPr>
        <w:t xml:space="preserve">» </w:t>
      </w:r>
    </w:p>
    <w:p w:rsidR="007A1FDF" w:rsidRPr="0023706F" w:rsidRDefault="007A1FDF" w:rsidP="007A1FDF">
      <w:pPr>
        <w:jc w:val="both"/>
        <w:rPr>
          <w:b/>
        </w:rPr>
      </w:pPr>
      <w:r w:rsidRPr="0023706F">
        <w:rPr>
          <w:i/>
          <w:iCs/>
        </w:rPr>
        <w:br/>
      </w:r>
      <w:r w:rsidRPr="0023706F">
        <w:rPr>
          <w:iCs/>
        </w:rPr>
        <w:t xml:space="preserve">           В соответствии </w:t>
      </w:r>
      <w:r w:rsidRPr="0023706F">
        <w:t>Федерального закона</w:t>
      </w:r>
      <w:r w:rsidRPr="0023706F">
        <w:rPr>
          <w:bCs/>
        </w:rPr>
        <w:t xml:space="preserve"> от 06 октября 2003г.№ 131 «Об общих принципах организации местного самоуправления в Российской Федерации», </w:t>
      </w:r>
      <w:r w:rsidRPr="0023706F">
        <w:t xml:space="preserve">Уставом  </w:t>
      </w:r>
      <w:r w:rsidRPr="0023706F">
        <w:rPr>
          <w:bCs/>
        </w:rPr>
        <w:t xml:space="preserve"> Макаровского </w:t>
      </w:r>
      <w:r w:rsidRPr="0023706F">
        <w:t xml:space="preserve">муниципального образования, администрация Макаровского сельского поселения </w:t>
      </w:r>
      <w:r w:rsidRPr="0023706F">
        <w:rPr>
          <w:b/>
        </w:rPr>
        <w:t>постановляю:</w:t>
      </w:r>
    </w:p>
    <w:p w:rsidR="007A1FDF" w:rsidRPr="0023706F" w:rsidRDefault="007A1FDF" w:rsidP="007A1FDF">
      <w:pPr>
        <w:pStyle w:val="af8"/>
        <w:spacing w:before="0" w:beforeAutospacing="0" w:after="0" w:afterAutospacing="0"/>
        <w:ind w:left="60"/>
        <w:jc w:val="both"/>
      </w:pPr>
    </w:p>
    <w:p w:rsidR="007A1FDF" w:rsidRPr="0023706F" w:rsidRDefault="007A1FDF" w:rsidP="007A1FDF">
      <w:pPr>
        <w:numPr>
          <w:ilvl w:val="0"/>
          <w:numId w:val="7"/>
        </w:numPr>
        <w:ind w:left="0" w:firstLine="360"/>
        <w:jc w:val="both"/>
        <w:rPr>
          <w:color w:val="000000"/>
        </w:rPr>
      </w:pPr>
      <w:r w:rsidRPr="0023706F">
        <w:t xml:space="preserve">Утвердить Положение </w:t>
      </w:r>
      <w:r w:rsidRPr="0023706F">
        <w:rPr>
          <w:color w:val="000000"/>
        </w:rPr>
        <w:t xml:space="preserve">о </w:t>
      </w:r>
      <w:r w:rsidRPr="0023706F">
        <w:t>внештатных инспекторах</w:t>
      </w:r>
      <w:r w:rsidRPr="0023706F">
        <w:rPr>
          <w:color w:val="000000"/>
        </w:rPr>
        <w:t xml:space="preserve"> по пожарной профилактике на территории  Макаровского сельского поселения;</w:t>
      </w:r>
    </w:p>
    <w:p w:rsidR="007A1FDF" w:rsidRPr="0023706F" w:rsidRDefault="007A1FDF" w:rsidP="007A1FDF">
      <w:pPr>
        <w:pStyle w:val="a3"/>
        <w:ind w:firstLine="360"/>
        <w:jc w:val="both"/>
      </w:pPr>
      <w:r w:rsidRPr="0023706F">
        <w:t xml:space="preserve">2. </w:t>
      </w:r>
      <w:r w:rsidRPr="00050096">
        <w:rPr>
          <w:color w:val="282828"/>
          <w:shd w:val="clear" w:color="auto" w:fill="FFFFFF"/>
        </w:rPr>
        <w:t>Настоящее постановление вступает в силу со дня его подписания и подлежит размещению</w:t>
      </w:r>
      <w:r>
        <w:rPr>
          <w:color w:val="282828"/>
          <w:shd w:val="clear" w:color="auto" w:fill="FFFFFF"/>
        </w:rPr>
        <w:t xml:space="preserve"> </w:t>
      </w:r>
      <w:r w:rsidRPr="0023706F">
        <w:t>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8" w:history="1">
        <w:r w:rsidRPr="0023706F">
          <w:rPr>
            <w:rStyle w:val="af4"/>
          </w:rPr>
          <w:t>http://kirenskrn.irkobl.ru</w:t>
        </w:r>
      </w:hyperlink>
      <w:r w:rsidRPr="0023706F">
        <w:t>) в информационн</w:t>
      </w:r>
      <w:proofErr w:type="gramStart"/>
      <w:r w:rsidRPr="0023706F">
        <w:t>о-</w:t>
      </w:r>
      <w:proofErr w:type="gramEnd"/>
      <w:r w:rsidRPr="0023706F">
        <w:t xml:space="preserve"> телекоммуникационной сети «Интернет»</w:t>
      </w:r>
    </w:p>
    <w:p w:rsidR="007A1FDF" w:rsidRPr="0023706F" w:rsidRDefault="007A1FDF" w:rsidP="007A1FDF">
      <w:pPr>
        <w:pStyle w:val="a3"/>
        <w:ind w:firstLine="360"/>
        <w:jc w:val="both"/>
      </w:pPr>
      <w:r w:rsidRPr="0023706F">
        <w:t xml:space="preserve"> 3. Контроль за исполнение настоящего постановления оставляю за собой.</w:t>
      </w:r>
    </w:p>
    <w:p w:rsidR="007A1FDF" w:rsidRPr="0023706F" w:rsidRDefault="007A1FDF" w:rsidP="007A1FDF">
      <w:pPr>
        <w:pStyle w:val="a3"/>
        <w:ind w:left="360"/>
      </w:pPr>
    </w:p>
    <w:p w:rsidR="007A1FDF" w:rsidRPr="0023706F" w:rsidRDefault="007A1FDF" w:rsidP="007A1FDF">
      <w:pPr>
        <w:pStyle w:val="a3"/>
        <w:ind w:left="360"/>
      </w:pPr>
    </w:p>
    <w:p w:rsidR="007A1FDF" w:rsidRDefault="007A1FDF" w:rsidP="007A1FDF">
      <w:pPr>
        <w:pStyle w:val="a3"/>
        <w:ind w:left="360"/>
      </w:pPr>
    </w:p>
    <w:p w:rsidR="007A1FDF" w:rsidRDefault="007A1FDF" w:rsidP="007A1FDF">
      <w:pPr>
        <w:pStyle w:val="a3"/>
        <w:ind w:left="360"/>
      </w:pPr>
      <w:r>
        <w:t>Глава Макаровского</w:t>
      </w:r>
    </w:p>
    <w:p w:rsidR="007A1FDF" w:rsidRDefault="007A1FDF" w:rsidP="007A1FDF">
      <w:pPr>
        <w:pStyle w:val="a3"/>
        <w:ind w:left="360"/>
      </w:pPr>
      <w:r>
        <w:t xml:space="preserve">сельского поселения           </w:t>
      </w:r>
    </w:p>
    <w:p w:rsidR="007A1FDF" w:rsidRDefault="007A1FDF" w:rsidP="007A1FDF">
      <w:pPr>
        <w:pStyle w:val="a3"/>
        <w:ind w:left="360"/>
      </w:pPr>
      <w:r>
        <w:t xml:space="preserve"> О.В.Ярыгина</w:t>
      </w:r>
    </w:p>
    <w:p w:rsidR="007A1FDF" w:rsidRDefault="007A1FDF" w:rsidP="007A1FDF">
      <w:pPr>
        <w:jc w:val="right"/>
      </w:pPr>
      <w:r>
        <w:t>Приложение №1</w:t>
      </w:r>
    </w:p>
    <w:p w:rsidR="007A1FDF" w:rsidRDefault="007A1FDF" w:rsidP="007A1FDF">
      <w:pPr>
        <w:jc w:val="right"/>
      </w:pPr>
      <w:r>
        <w:t xml:space="preserve">                                                                                         Утверждено постановлением </w:t>
      </w:r>
    </w:p>
    <w:p w:rsidR="007A1FDF" w:rsidRDefault="007A1FDF" w:rsidP="007A1FDF">
      <w:pPr>
        <w:jc w:val="right"/>
      </w:pPr>
      <w:r>
        <w:t xml:space="preserve">                                                                                          Макаровского сельского поселения </w:t>
      </w:r>
    </w:p>
    <w:p w:rsidR="007A1FDF" w:rsidRDefault="007A1FDF" w:rsidP="007A1FDF">
      <w:pPr>
        <w:jc w:val="right"/>
      </w:pPr>
      <w:r>
        <w:t xml:space="preserve">                                                                                         от 13.03.2020 г. № 9</w:t>
      </w:r>
    </w:p>
    <w:p w:rsidR="007A1FDF" w:rsidRDefault="007A1FDF" w:rsidP="007A1FDF">
      <w:pPr>
        <w:jc w:val="center"/>
        <w:rPr>
          <w:b/>
        </w:rPr>
      </w:pPr>
    </w:p>
    <w:p w:rsidR="007A1FDF" w:rsidRPr="001067CB" w:rsidRDefault="007A1FDF" w:rsidP="007A1FDF">
      <w:pPr>
        <w:jc w:val="center"/>
        <w:rPr>
          <w:b/>
        </w:rPr>
      </w:pPr>
      <w:r w:rsidRPr="001067CB">
        <w:rPr>
          <w:b/>
        </w:rPr>
        <w:t>ПОЛОЖЕНИЕ</w:t>
      </w:r>
    </w:p>
    <w:p w:rsidR="007A1FDF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1067CB">
        <w:rPr>
          <w:b/>
          <w:color w:val="000000"/>
        </w:rPr>
        <w:t xml:space="preserve">о </w:t>
      </w:r>
      <w:r w:rsidRPr="001067CB">
        <w:rPr>
          <w:b/>
        </w:rPr>
        <w:t>внештатных инспекторах</w:t>
      </w:r>
      <w:r w:rsidRPr="001067CB">
        <w:rPr>
          <w:b/>
          <w:color w:val="000000"/>
        </w:rPr>
        <w:t xml:space="preserve"> по пожарной профилактике на территории 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Макаровского </w:t>
      </w:r>
      <w:r w:rsidRPr="001067CB">
        <w:rPr>
          <w:b/>
          <w:color w:val="000000"/>
        </w:rPr>
        <w:t>сельского поселения</w:t>
      </w:r>
    </w:p>
    <w:p w:rsidR="007A1FDF" w:rsidRPr="001067CB" w:rsidRDefault="007A1FDF" w:rsidP="007A1FDF">
      <w:pPr>
        <w:jc w:val="center"/>
      </w:pP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067CB">
        <w:rPr>
          <w:b/>
          <w:bCs/>
          <w:color w:val="000000"/>
        </w:rPr>
        <w:t>1. Общие положения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067CB">
        <w:rPr>
          <w:color w:val="000000"/>
        </w:rPr>
        <w:t xml:space="preserve">1. Настоящее Положение определяет цели и задачи, порядок организации деятельности, основные направления и формы работы </w:t>
      </w:r>
      <w:r w:rsidRPr="001067CB">
        <w:t>внештатного инспектора</w:t>
      </w:r>
      <w:r w:rsidRPr="001067CB">
        <w:rPr>
          <w:color w:val="000000"/>
        </w:rPr>
        <w:t xml:space="preserve"> по пожарной профилактике (далее – инспектор) на территории </w:t>
      </w:r>
      <w:r>
        <w:rPr>
          <w:color w:val="000000"/>
        </w:rPr>
        <w:t xml:space="preserve"> Макаровского </w:t>
      </w:r>
      <w:r w:rsidRPr="001067CB">
        <w:rPr>
          <w:color w:val="000000"/>
        </w:rPr>
        <w:t>сельского поселения.</w:t>
      </w:r>
    </w:p>
    <w:p w:rsidR="007A1FDF" w:rsidRPr="001067CB" w:rsidRDefault="007A1FDF" w:rsidP="007A1FDF">
      <w:pPr>
        <w:autoSpaceDE w:val="0"/>
        <w:autoSpaceDN w:val="0"/>
        <w:adjustRightInd w:val="0"/>
        <w:ind w:firstLine="540"/>
        <w:jc w:val="both"/>
      </w:pPr>
      <w:r w:rsidRPr="001067CB">
        <w:t>2.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7A1FDF" w:rsidRPr="001067CB" w:rsidRDefault="007A1FDF" w:rsidP="007A1FDF">
      <w:pPr>
        <w:autoSpaceDE w:val="0"/>
        <w:autoSpaceDN w:val="0"/>
        <w:adjustRightInd w:val="0"/>
        <w:ind w:firstLine="540"/>
        <w:jc w:val="both"/>
      </w:pPr>
      <w:r w:rsidRPr="001067CB">
        <w:t xml:space="preserve">3. Основной задачей инспектора является оказание содействия органу местного самоуправления, руководителям и персоналу объектов, подразделениям пожарной охраны в работе по предупреждению пожаров, осуществление </w:t>
      </w:r>
      <w:proofErr w:type="gramStart"/>
      <w:r w:rsidRPr="001067CB">
        <w:t>контроля за</w:t>
      </w:r>
      <w:proofErr w:type="gramEnd"/>
      <w:r w:rsidRPr="001067CB">
        <w:t xml:space="preserve"> соблюдением требований пожарной безопасности, проведению агитационной работы и обучению мерам пожарной безопасности населения поселения.</w:t>
      </w:r>
    </w:p>
    <w:p w:rsidR="007A1FDF" w:rsidRPr="001067CB" w:rsidRDefault="007A1FDF" w:rsidP="007A1FDF">
      <w:pPr>
        <w:autoSpaceDE w:val="0"/>
        <w:autoSpaceDN w:val="0"/>
        <w:adjustRightInd w:val="0"/>
        <w:ind w:firstLine="540"/>
        <w:jc w:val="both"/>
      </w:pPr>
      <w:r w:rsidRPr="001067CB">
        <w:t xml:space="preserve">4. Работа инспектора организуется и контролируется Администрацией </w:t>
      </w:r>
      <w:r>
        <w:t xml:space="preserve"> Макаровского </w:t>
      </w:r>
      <w:r w:rsidRPr="001067CB">
        <w:t xml:space="preserve">сельского поселения, в том числе, как социально значимая работа в порядке, предусмотренном частью 2 статьи 17 Федерального закона от 06.10.2003 № 131-ФЗ «Об общих принципах организации местного самоуправления в Российской Федерации». </w:t>
      </w:r>
    </w:p>
    <w:p w:rsidR="007A1FDF" w:rsidRPr="001067CB" w:rsidRDefault="007A1FDF" w:rsidP="007A1FDF">
      <w:pPr>
        <w:autoSpaceDE w:val="0"/>
        <w:autoSpaceDN w:val="0"/>
        <w:adjustRightInd w:val="0"/>
        <w:ind w:firstLine="540"/>
        <w:jc w:val="both"/>
      </w:pPr>
      <w:r w:rsidRPr="001067CB">
        <w:t xml:space="preserve">5. Инспекторы осуществляют свою основную деятельность – профилактику пожаров в населенных пунктах, в жилых и общественных зданиях, расположенных на территории поселения, в целях недопущения пожаров и гибели на них людей. 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067CB">
        <w:rPr>
          <w:color w:val="000000"/>
        </w:rPr>
        <w:t>6. </w:t>
      </w:r>
      <w:r w:rsidRPr="001067CB">
        <w:t>Инспектором</w:t>
      </w:r>
      <w:r w:rsidRPr="001067CB">
        <w:rPr>
          <w:color w:val="000000"/>
        </w:rPr>
        <w:t xml:space="preserve"> может быть гражданин Российской Федерации, достигший 16-летнего возраста, проживающий на территории поселения.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067CB">
        <w:rPr>
          <w:color w:val="000000"/>
        </w:rPr>
        <w:t xml:space="preserve">7. Специалисты Администрации </w:t>
      </w:r>
      <w:r>
        <w:rPr>
          <w:color w:val="000000"/>
        </w:rPr>
        <w:t xml:space="preserve"> Макаровского </w:t>
      </w:r>
      <w:r w:rsidRPr="001067CB">
        <w:rPr>
          <w:color w:val="000000"/>
        </w:rPr>
        <w:t>сельского поселения, в сферу деятельности которых входят вопросы обеспечения пожарной безопасности, старосты населенных пунктов, работники добровольной и муниципальной пожарной охраны поселения рассматриваются в качестве кандидатов на назначение внештатным инспектором пожарной профилактики поселения в приоритетном порядке.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067CB">
        <w:rPr>
          <w:color w:val="000000"/>
        </w:rPr>
        <w:lastRenderedPageBreak/>
        <w:t xml:space="preserve">8. Прием кандидатов на назначение внештатным инспектором пожарной профилактики осуществляется на основании заявления кандидата, поданного руководителю Администрации </w:t>
      </w:r>
      <w:r>
        <w:rPr>
          <w:color w:val="000000"/>
        </w:rPr>
        <w:t xml:space="preserve"> Макаровского </w:t>
      </w:r>
      <w:r w:rsidRPr="001067CB">
        <w:rPr>
          <w:color w:val="000000"/>
        </w:rPr>
        <w:t>сельского поселения в произвольной форме.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067CB">
        <w:rPr>
          <w:color w:val="000000"/>
        </w:rPr>
        <w:t xml:space="preserve">9. </w:t>
      </w:r>
      <w:proofErr w:type="gramStart"/>
      <w:r w:rsidRPr="001067CB">
        <w:rPr>
          <w:color w:val="000000"/>
        </w:rPr>
        <w:t xml:space="preserve">Численность внештатных инспекторов поселений утверждается постановлением Администрации </w:t>
      </w:r>
      <w:r>
        <w:rPr>
          <w:color w:val="000000"/>
        </w:rPr>
        <w:t xml:space="preserve"> Макаровского </w:t>
      </w:r>
      <w:r w:rsidRPr="001067CB">
        <w:rPr>
          <w:color w:val="000000"/>
        </w:rPr>
        <w:t>сельского поселения, исходя из расчета: не менее 2-х инспекторов на каждый населенный пункт, входящий в состав поселения  с численностью населения до 1 000 человек, не менее 3-х инспекторов в населенных пунктах с численностью населения до 5 000 человек, не менее 5-ти инспекторов в населенных пунктах с численностью населения до 10 000 человек</w:t>
      </w:r>
      <w:proofErr w:type="gramEnd"/>
      <w:r w:rsidRPr="001067CB">
        <w:rPr>
          <w:color w:val="000000"/>
        </w:rPr>
        <w:t>, в населенных пунктах с численностью населения свыше 10 000 человек, численность инспекторов принимается не менее 5-ти на каждые 10 000 населения, допускается уменьшение численности инспекторов с учетом соответствующего обоснования.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067CB">
        <w:rPr>
          <w:color w:val="000000"/>
        </w:rPr>
        <w:t xml:space="preserve">10. Перечень территорий, объектов муниципальной подведомственности, закрепленных за инспектором, утверждается постановлением Администрации </w:t>
      </w:r>
      <w:r>
        <w:rPr>
          <w:color w:val="000000"/>
        </w:rPr>
        <w:t xml:space="preserve"> Макаровского </w:t>
      </w:r>
      <w:r w:rsidRPr="001067CB">
        <w:rPr>
          <w:color w:val="000000"/>
        </w:rPr>
        <w:t>сельского поселения.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067CB">
        <w:rPr>
          <w:color w:val="000000"/>
        </w:rPr>
        <w:t>11. 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067CB">
        <w:rPr>
          <w:color w:val="000000"/>
        </w:rPr>
        <w:t>12. </w:t>
      </w:r>
      <w:proofErr w:type="gramStart"/>
      <w:r w:rsidRPr="001067CB">
        <w:rPr>
          <w:color w:val="000000"/>
        </w:rPr>
        <w:t xml:space="preserve">Инспектор при осуществлении своих полномочий взаимодействует с должностными лицами отдела надзорной деятельности и профилактической работы по Киренскому и </w:t>
      </w:r>
      <w:proofErr w:type="spellStart"/>
      <w:r w:rsidRPr="001067CB">
        <w:rPr>
          <w:color w:val="000000"/>
        </w:rPr>
        <w:t>Катангскому</w:t>
      </w:r>
      <w:proofErr w:type="spellEnd"/>
      <w:r w:rsidRPr="001067CB">
        <w:rPr>
          <w:color w:val="000000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39 ПСЧ 11 пожарно-спасательного отряда федеральной противопожарной службы Главного управления МЧС России по Иркутской области.</w:t>
      </w:r>
      <w:proofErr w:type="gramEnd"/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067CB">
        <w:rPr>
          <w:color w:val="000000"/>
        </w:rPr>
        <w:t>13. 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 № 1).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067CB">
        <w:rPr>
          <w:color w:val="000000"/>
        </w:rPr>
        <w:t xml:space="preserve">14. </w:t>
      </w:r>
      <w:proofErr w:type="gramStart"/>
      <w:r w:rsidRPr="001067CB">
        <w:rPr>
          <w:color w:val="000000"/>
        </w:rPr>
        <w:t xml:space="preserve">Глава Администрации </w:t>
      </w:r>
      <w:r>
        <w:rPr>
          <w:color w:val="000000"/>
        </w:rPr>
        <w:t xml:space="preserve"> Макаровского </w:t>
      </w:r>
      <w:r w:rsidRPr="001067CB">
        <w:rPr>
          <w:color w:val="000000"/>
        </w:rPr>
        <w:t xml:space="preserve">сельского поселения  совместно с отделом надзорной деятельности и профилактической работы по Киренскому и </w:t>
      </w:r>
      <w:proofErr w:type="spellStart"/>
      <w:r w:rsidRPr="001067CB">
        <w:rPr>
          <w:color w:val="000000"/>
        </w:rPr>
        <w:t>Катангскому</w:t>
      </w:r>
      <w:proofErr w:type="spellEnd"/>
      <w:r w:rsidRPr="001067CB">
        <w:rPr>
          <w:color w:val="000000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39 ПСЧ 11 пожарно-спасательным отрядом федеральной противопожарной службы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 12.12.2007</w:t>
      </w:r>
      <w:proofErr w:type="gramEnd"/>
      <w:r w:rsidRPr="001067CB">
        <w:rPr>
          <w:color w:val="000000"/>
        </w:rPr>
        <w:t xml:space="preserve"> № 645, принятие зачета по результатам обучения и выдачу удостоверения установленного образца, в течение пяти рабочих дней с момента назначения кандидата внештатным инспектором пожарной профилактики.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067CB">
        <w:rPr>
          <w:color w:val="000000"/>
        </w:rPr>
        <w:t xml:space="preserve">15. Глава Администрации </w:t>
      </w:r>
      <w:r>
        <w:rPr>
          <w:color w:val="000000"/>
        </w:rPr>
        <w:t xml:space="preserve"> Макаровского </w:t>
      </w:r>
      <w:r w:rsidRPr="001067CB">
        <w:rPr>
          <w:color w:val="000000"/>
        </w:rPr>
        <w:t>сельского поселения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1067CB">
        <w:rPr>
          <w:b/>
          <w:bCs/>
          <w:color w:val="000000"/>
        </w:rPr>
        <w:t xml:space="preserve">2. Права и обязанности инспектора 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</w:pPr>
      <w:r w:rsidRPr="001067CB">
        <w:rPr>
          <w:color w:val="000000"/>
        </w:rPr>
        <w:t>1. Инспектор имеет право: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067CB">
        <w:rPr>
          <w:color w:val="000000"/>
        </w:rPr>
        <w:t xml:space="preserve">1) осуществлять общественный </w:t>
      </w:r>
      <w:proofErr w:type="gramStart"/>
      <w:r w:rsidRPr="001067CB">
        <w:rPr>
          <w:color w:val="000000"/>
        </w:rPr>
        <w:t>контроль за</w:t>
      </w:r>
      <w:proofErr w:type="gramEnd"/>
      <w:r w:rsidRPr="001067CB">
        <w:rPr>
          <w:color w:val="000000"/>
        </w:rPr>
        <w:t xml:space="preserve"> соблюдением требований пожарной безопасности </w:t>
      </w:r>
      <w:r>
        <w:rPr>
          <w:color w:val="000000"/>
        </w:rPr>
        <w:t>на территории поселения</w:t>
      </w:r>
      <w:r w:rsidRPr="001067CB">
        <w:rPr>
          <w:color w:val="000000"/>
        </w:rPr>
        <w:t>, в жилых и общественных зданиях (в местах общего пользования), без взаимодействия с правообладателями объекта защиты;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1067CB">
        <w:rPr>
          <w:color w:val="000000"/>
        </w:rPr>
        <w:t>2) участвовать в проведении плановых рейдовых осмотров</w:t>
      </w:r>
      <w:r>
        <w:rPr>
          <w:color w:val="000000"/>
        </w:rPr>
        <w:t xml:space="preserve"> территорий поселений</w:t>
      </w:r>
      <w:r w:rsidRPr="001067CB">
        <w:rPr>
          <w:color w:val="000000"/>
        </w:rPr>
        <w:t xml:space="preserve">, в том числе, по поручению должностных лиц отдела надзорной деятельности и профилактической работы по Киренскому и </w:t>
      </w:r>
      <w:proofErr w:type="spellStart"/>
      <w:r w:rsidRPr="001067CB">
        <w:rPr>
          <w:color w:val="000000"/>
        </w:rPr>
        <w:t>Катангскому</w:t>
      </w:r>
      <w:proofErr w:type="spellEnd"/>
      <w:r w:rsidRPr="001067CB">
        <w:rPr>
          <w:color w:val="000000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39 ПСЧ 11 пожарно-спасательного отряда федеральной противопожарной службы Главного управления МЧС России по Иркутской области;</w:t>
      </w:r>
      <w:proofErr w:type="gramEnd"/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1067CB">
        <w:rPr>
          <w:color w:val="000000"/>
        </w:rPr>
        <w:t xml:space="preserve">3) запрашивать и получать в отделе надзорной деятельности и профилактической работы по Киренскому и </w:t>
      </w:r>
      <w:proofErr w:type="spellStart"/>
      <w:r w:rsidRPr="001067CB">
        <w:rPr>
          <w:color w:val="000000"/>
        </w:rPr>
        <w:t>Катангскому</w:t>
      </w:r>
      <w:proofErr w:type="spellEnd"/>
      <w:r w:rsidRPr="001067CB">
        <w:rPr>
          <w:color w:val="000000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39 ПСЧ 11 пожарно-спасательного отряда федеральной противопожарной службы Главного управления МЧС России </w:t>
      </w:r>
      <w:r w:rsidRPr="001067CB">
        <w:rPr>
          <w:color w:val="000000"/>
        </w:rPr>
        <w:lastRenderedPageBreak/>
        <w:t>по Иркутской области, необходимую информацию о показателях оперативной обстановки с пожарами на обслуживаемой территории, противопожарном состоянии объектов защиты общественного</w:t>
      </w:r>
      <w:proofErr w:type="gramEnd"/>
      <w:r w:rsidRPr="001067CB">
        <w:rPr>
          <w:color w:val="000000"/>
        </w:rPr>
        <w:t xml:space="preserve"> назначения, </w:t>
      </w:r>
      <w:proofErr w:type="gramStart"/>
      <w:r w:rsidRPr="001067CB">
        <w:rPr>
          <w:color w:val="000000"/>
        </w:rPr>
        <w:t>изменениях</w:t>
      </w:r>
      <w:proofErr w:type="gramEnd"/>
      <w:r w:rsidRPr="001067CB">
        <w:rPr>
          <w:color w:val="000000"/>
        </w:rPr>
        <w:t>, вносимых в нормативные правовые акты и нормативные документы в области пожарной безопасности;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1067CB">
        <w:rPr>
          <w:color w:val="000000"/>
        </w:rPr>
        <w:t xml:space="preserve">4) знакомиться в отделе надзорной деятельности и профилактической работы по Киренскому и </w:t>
      </w:r>
      <w:proofErr w:type="spellStart"/>
      <w:r w:rsidRPr="001067CB">
        <w:rPr>
          <w:color w:val="000000"/>
        </w:rPr>
        <w:t>Катангскому</w:t>
      </w:r>
      <w:proofErr w:type="spellEnd"/>
      <w:r w:rsidRPr="001067CB">
        <w:rPr>
          <w:color w:val="000000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39 ПСЧ 11 пожарно-спасательного отряда федеральной противопожарной службы Главного управления МЧС России по Иркутской области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  <w:proofErr w:type="gramEnd"/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067CB">
        <w:rPr>
          <w:color w:val="000000"/>
        </w:rPr>
        <w:t>2. Инспектор обязан: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067CB">
        <w:rPr>
          <w:color w:val="000000"/>
        </w:rPr>
        <w:t>1) знать обстановку с пожарами на территории поселения, информацию о наличии и состоянии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поселения;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067CB">
        <w:rPr>
          <w:color w:val="000000"/>
        </w:rPr>
        <w:t>2) проводить обследования противопожарного состояния территории поселения,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067CB">
        <w:rPr>
          <w:color w:val="000000"/>
        </w:rPr>
        <w:t>3) 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1067CB">
        <w:rPr>
          <w:color w:val="000000"/>
        </w:rPr>
        <w:t xml:space="preserve">4) информировать руководителей органов местного самоуправления, должностных лиц отдела надзорной деятельности и профилактической работы по Киренскому и </w:t>
      </w:r>
      <w:proofErr w:type="spellStart"/>
      <w:r w:rsidRPr="001067CB">
        <w:rPr>
          <w:color w:val="000000"/>
        </w:rPr>
        <w:t>Катангскому</w:t>
      </w:r>
      <w:proofErr w:type="spellEnd"/>
      <w:r w:rsidRPr="001067CB">
        <w:rPr>
          <w:color w:val="000000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39 ПСЧ 11 пожарно-спасательного отряда федеральной противопожарной службы Главного управления МЧС России по Иркутской области, органы внутренних дел, руководителей объектов защиты о выявленных нарушениях требований пожарной безопасности или</w:t>
      </w:r>
      <w:proofErr w:type="gramEnd"/>
      <w:r w:rsidRPr="001067CB">
        <w:rPr>
          <w:color w:val="000000"/>
        </w:rPr>
        <w:t xml:space="preserve"> иных нарушениях, причиняющих вред жизни и здоровью граждан, а также создающих угрозу жизни и здоровью людей, угрозу </w:t>
      </w:r>
      <w:r w:rsidRPr="001067CB">
        <w:t>возникновения чрезвычайных ситуаций природного и техногенного характера</w:t>
      </w:r>
      <w:r w:rsidRPr="001067CB">
        <w:rPr>
          <w:color w:val="000000"/>
        </w:rPr>
        <w:t>;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067CB">
        <w:rPr>
          <w:color w:val="000000"/>
        </w:rPr>
        <w:t>5) 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067CB">
        <w:rPr>
          <w:color w:val="000000"/>
        </w:rPr>
        <w:t>6) информировать должностных лиц органов местного самоуправления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поселения</w:t>
      </w:r>
      <w:r>
        <w:rPr>
          <w:color w:val="000000"/>
        </w:rPr>
        <w:t>;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1067CB">
        <w:rPr>
          <w:color w:val="000000"/>
        </w:rPr>
        <w:t xml:space="preserve">7) информировать должностных лиц отдела надзорной деятельности и профилактической работы по Киренскому и </w:t>
      </w:r>
      <w:proofErr w:type="spellStart"/>
      <w:r w:rsidRPr="001067CB">
        <w:rPr>
          <w:color w:val="000000"/>
        </w:rPr>
        <w:t>Катангскому</w:t>
      </w:r>
      <w:proofErr w:type="spellEnd"/>
      <w:r w:rsidRPr="001067CB">
        <w:rPr>
          <w:color w:val="000000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39 ПСЧ 11 пожарно-спасательного отряда федеральной противопожарной службы Главного управления МЧС России по Иркутской области, органов местного самоуправления о фактах непринятия руководителями, должностными лицами объектов защиты мер по устранению нарушений требований пожарной</w:t>
      </w:r>
      <w:proofErr w:type="gramEnd"/>
      <w:r w:rsidRPr="001067CB">
        <w:rPr>
          <w:color w:val="000000"/>
        </w:rPr>
        <w:t xml:space="preserve"> безопасности, фактах повторного их нарушения;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1067CB">
        <w:rPr>
          <w:color w:val="000000"/>
        </w:rPr>
        <w:t xml:space="preserve">8) выполнять законные требования и поручения должностных лиц отдела надзорной деятельности и профилактической работы по Киренскому и </w:t>
      </w:r>
      <w:proofErr w:type="spellStart"/>
      <w:r w:rsidRPr="001067CB">
        <w:rPr>
          <w:color w:val="000000"/>
        </w:rPr>
        <w:t>Катангскому</w:t>
      </w:r>
      <w:proofErr w:type="spellEnd"/>
      <w:r w:rsidRPr="001067CB">
        <w:rPr>
          <w:color w:val="000000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39 ПСЧ 11 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безопасности.</w:t>
      </w:r>
      <w:proofErr w:type="gramEnd"/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067CB">
        <w:rPr>
          <w:color w:val="000000"/>
        </w:rPr>
        <w:t>9) знать и соблюдать лично требования пожарной безопасности;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1067CB">
        <w:rPr>
          <w:color w:val="000000"/>
        </w:rPr>
        <w:lastRenderedPageBreak/>
        <w:t xml:space="preserve">10) 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отделом надзорной деятельности и профилактической работы по Киренскому и </w:t>
      </w:r>
      <w:proofErr w:type="spellStart"/>
      <w:r w:rsidRPr="001067CB">
        <w:rPr>
          <w:color w:val="000000"/>
        </w:rPr>
        <w:t>Катангскому</w:t>
      </w:r>
      <w:proofErr w:type="spellEnd"/>
      <w:r w:rsidRPr="001067CB">
        <w:rPr>
          <w:color w:val="000000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39 ПСЧ 11 пожарно-спасательного отряда федеральной противопожарной службы Главного управления МЧС России по</w:t>
      </w:r>
      <w:proofErr w:type="gramEnd"/>
      <w:r w:rsidRPr="001067CB">
        <w:rPr>
          <w:color w:val="000000"/>
        </w:rPr>
        <w:t xml:space="preserve"> Иркутской области.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hd w:val="clear" w:color="auto" w:fill="FFFFFF"/>
        </w:rPr>
      </w:pPr>
      <w:r w:rsidRPr="001067CB">
        <w:rPr>
          <w:color w:val="000000"/>
        </w:rPr>
        <w:t xml:space="preserve">11) </w:t>
      </w:r>
      <w:r w:rsidRPr="001067CB">
        <w:rPr>
          <w:spacing w:val="2"/>
          <w:shd w:val="clear" w:color="auto" w:fill="FFFFFF"/>
        </w:rPr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hd w:val="clear" w:color="auto" w:fill="FFFFFF"/>
        </w:rPr>
      </w:pPr>
      <w:r w:rsidRPr="001067CB">
        <w:rPr>
          <w:spacing w:val="2"/>
          <w:shd w:val="clear" w:color="auto" w:fill="FFFFFF"/>
        </w:rPr>
        <w:t>12)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hd w:val="clear" w:color="auto" w:fill="FFFFFF"/>
        </w:rPr>
      </w:pPr>
      <w:r w:rsidRPr="001067CB">
        <w:rPr>
          <w:spacing w:val="2"/>
          <w:shd w:val="clear" w:color="auto" w:fill="FFFFFF"/>
        </w:rPr>
        <w:t>13) знать права и обязанности внештатного инспектора по пожарной профилактике;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1067CB">
        <w:rPr>
          <w:spacing w:val="2"/>
          <w:shd w:val="clear" w:color="auto" w:fill="FFFFFF"/>
        </w:rPr>
        <w:t xml:space="preserve">14) предоставлять информацию о проделанной работе </w:t>
      </w:r>
      <w:r w:rsidRPr="001067CB">
        <w:rPr>
          <w:color w:val="000000"/>
        </w:rPr>
        <w:t>по запросу</w:t>
      </w:r>
      <w:r w:rsidRPr="001067CB">
        <w:rPr>
          <w:spacing w:val="2"/>
          <w:shd w:val="clear" w:color="auto" w:fill="FFFFFF"/>
        </w:rPr>
        <w:t xml:space="preserve"> (устному, письменному) Администрации </w:t>
      </w:r>
      <w:r>
        <w:rPr>
          <w:spacing w:val="2"/>
          <w:shd w:val="clear" w:color="auto" w:fill="FFFFFF"/>
        </w:rPr>
        <w:t xml:space="preserve"> Макаровского </w:t>
      </w:r>
      <w:r w:rsidRPr="001067CB">
        <w:rPr>
          <w:spacing w:val="2"/>
          <w:shd w:val="clear" w:color="auto" w:fill="FFFFFF"/>
        </w:rPr>
        <w:t xml:space="preserve">сельского поселения </w:t>
      </w:r>
      <w:r w:rsidRPr="001067CB">
        <w:rPr>
          <w:color w:val="000000"/>
        </w:rPr>
        <w:t xml:space="preserve">отдела надзорной деятельности и профилактической работы по Киренскому и </w:t>
      </w:r>
      <w:proofErr w:type="spellStart"/>
      <w:r w:rsidRPr="001067CB">
        <w:rPr>
          <w:color w:val="000000"/>
        </w:rPr>
        <w:t>Катангскому</w:t>
      </w:r>
      <w:proofErr w:type="spellEnd"/>
      <w:r w:rsidRPr="001067CB">
        <w:rPr>
          <w:color w:val="000000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39 ПСЧ 11 пожарно-спасательного отряда федеральной противопожарной службы Главного управления МЧС России по Иркутской области, а также по итогам работы за полугодие</w:t>
      </w:r>
      <w:proofErr w:type="gramEnd"/>
      <w:r w:rsidRPr="001067CB">
        <w:rPr>
          <w:color w:val="000000"/>
        </w:rPr>
        <w:t xml:space="preserve"> </w:t>
      </w:r>
      <w:r w:rsidRPr="001067CB">
        <w:rPr>
          <w:spacing w:val="2"/>
          <w:shd w:val="clear" w:color="auto" w:fill="FFFFFF"/>
        </w:rPr>
        <w:t xml:space="preserve">в адрес Администрации </w:t>
      </w:r>
      <w:r>
        <w:rPr>
          <w:spacing w:val="2"/>
          <w:shd w:val="clear" w:color="auto" w:fill="FFFFFF"/>
        </w:rPr>
        <w:t xml:space="preserve"> Макаровского </w:t>
      </w:r>
      <w:r w:rsidRPr="001067CB">
        <w:rPr>
          <w:spacing w:val="2"/>
          <w:shd w:val="clear" w:color="auto" w:fill="FFFFFF"/>
        </w:rPr>
        <w:t>сельского поселения.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067CB">
        <w:rPr>
          <w:color w:val="000000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067CB">
        <w:rPr>
          <w:b/>
          <w:bCs/>
          <w:color w:val="000000"/>
        </w:rPr>
        <w:t>3. Основные направления и формы работы инспектора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067CB">
        <w:rPr>
          <w:color w:val="000000"/>
        </w:rPr>
        <w:t>Инспектор, выполняя возложенные на него задачи: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1067CB">
        <w:rPr>
          <w:color w:val="000000"/>
        </w:rPr>
        <w:t xml:space="preserve">1) </w:t>
      </w:r>
      <w:r w:rsidRPr="001067CB">
        <w:rPr>
          <w:spacing w:val="2"/>
          <w:shd w:val="clear" w:color="auto" w:fill="FFFFFF"/>
        </w:rPr>
        <w:t xml:space="preserve">участвует профилактической работе самостоятельно, совместно и под руководством представителя органа местного самоуправления, должностных лиц </w:t>
      </w:r>
      <w:r w:rsidRPr="001067CB">
        <w:rPr>
          <w:color w:val="000000"/>
        </w:rPr>
        <w:t xml:space="preserve">отдела надзорной деятельности и профилактической работы по Киренскому и </w:t>
      </w:r>
      <w:proofErr w:type="spellStart"/>
      <w:r w:rsidRPr="001067CB">
        <w:rPr>
          <w:color w:val="000000"/>
        </w:rPr>
        <w:t>Катангскому</w:t>
      </w:r>
      <w:proofErr w:type="spellEnd"/>
      <w:r w:rsidRPr="001067CB">
        <w:rPr>
          <w:color w:val="000000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39 ПСЧ 11 пожарно-спасательного отряда федеральной противопожарной службы Главного управления МЧС России по Иркутской области, несовершеннолетний инспектор привлекается к выполнению обязанностей</w:t>
      </w:r>
      <w:proofErr w:type="gramEnd"/>
      <w:r w:rsidRPr="001067CB">
        <w:rPr>
          <w:color w:val="000000"/>
        </w:rPr>
        <w:t xml:space="preserve"> </w:t>
      </w:r>
      <w:proofErr w:type="gramStart"/>
      <w:r w:rsidRPr="001067CB">
        <w:rPr>
          <w:color w:val="000000"/>
        </w:rPr>
        <w:t xml:space="preserve">с согласия законного представителя и только совместно с представителем органа местного самоуправления, должностным лицом отдела надзорной деятельности и профилактической работы по  Киренскому и </w:t>
      </w:r>
      <w:proofErr w:type="spellStart"/>
      <w:r w:rsidRPr="001067CB">
        <w:rPr>
          <w:color w:val="000000"/>
        </w:rPr>
        <w:t>Катангскому</w:t>
      </w:r>
      <w:proofErr w:type="spellEnd"/>
      <w:r w:rsidRPr="001067CB">
        <w:rPr>
          <w:color w:val="000000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39 ПСЧ 11 пожарно-спасательного отряда федеральной противопожарной службы Главного управления МЧС России по Иркутской области.</w:t>
      </w:r>
      <w:proofErr w:type="gramEnd"/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067CB">
        <w:rPr>
          <w:color w:val="000000"/>
        </w:rPr>
        <w:t>2) анализирует состояние пожарной безопасности закрепленных жилых и общественных зданий, территории поселения, информирует органы местного самоуправления о выявленных нарушениях, и о необходимости принятия мер;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067CB">
        <w:rPr>
          <w:color w:val="000000"/>
        </w:rPr>
        <w:t>3)  обобщает и анализирует причины выявленных нарушений требований пожарной безопасности,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1067CB">
        <w:rPr>
          <w:color w:val="000000"/>
        </w:rPr>
        <w:t xml:space="preserve">4) 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 по Киренскому и </w:t>
      </w:r>
      <w:proofErr w:type="spellStart"/>
      <w:r w:rsidRPr="001067CB">
        <w:rPr>
          <w:color w:val="000000"/>
        </w:rPr>
        <w:t>Катангскому</w:t>
      </w:r>
      <w:proofErr w:type="spellEnd"/>
      <w:r w:rsidRPr="001067CB">
        <w:rPr>
          <w:color w:val="000000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39 ПСЧ 11 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безопасности;</w:t>
      </w:r>
      <w:proofErr w:type="gramEnd"/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1067CB">
        <w:rPr>
          <w:color w:val="000000"/>
        </w:rPr>
        <w:lastRenderedPageBreak/>
        <w:t xml:space="preserve">5) 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поручению руководителей органов местного самоуправления, отдела надзорной деятельности и профилактической работы по Киренскому и </w:t>
      </w:r>
      <w:proofErr w:type="spellStart"/>
      <w:r w:rsidRPr="001067CB">
        <w:rPr>
          <w:color w:val="000000"/>
        </w:rPr>
        <w:t>Катангскому</w:t>
      </w:r>
      <w:proofErr w:type="spellEnd"/>
      <w:r w:rsidRPr="001067CB">
        <w:rPr>
          <w:color w:val="000000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39 ПСЧ 11 пожарно-спасательного отряда федеральной противопожарной службы Главного управления МЧС России</w:t>
      </w:r>
      <w:proofErr w:type="gramEnd"/>
      <w:r w:rsidRPr="001067CB">
        <w:rPr>
          <w:color w:val="000000"/>
        </w:rPr>
        <w:t xml:space="preserve"> по Иркутской области. Организует (оформляет и обновляет информацию) информационные стенды и витрины пожарной безопасности на территории поселения;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067CB">
        <w:rPr>
          <w:color w:val="000000"/>
        </w:rPr>
        <w:t>6) 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1067CB">
        <w:rPr>
          <w:color w:val="000000"/>
        </w:rPr>
        <w:t xml:space="preserve">7) 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отделом надзорной деятельности и профилактической работы по Киренскому и </w:t>
      </w:r>
      <w:proofErr w:type="spellStart"/>
      <w:r w:rsidRPr="001067CB">
        <w:rPr>
          <w:color w:val="000000"/>
        </w:rPr>
        <w:t>Катангскому</w:t>
      </w:r>
      <w:proofErr w:type="spellEnd"/>
      <w:r w:rsidRPr="001067CB">
        <w:rPr>
          <w:color w:val="000000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39 ПСЧ 11 пожарно-спасательного отряда федеральной противопожарной службы Главного управления МЧС России по Иркутской области, другими надзорными органами и муниципальными службами;</w:t>
      </w:r>
      <w:proofErr w:type="gramEnd"/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1067CB">
        <w:rPr>
          <w:color w:val="000000"/>
        </w:rPr>
        <w:t xml:space="preserve">8) готовит сообщения о нарушениях требований пожарной безопасности (приложение № 4) и направляет их в отдел надзорной деятельности и профилактической работы по Киренскому и </w:t>
      </w:r>
      <w:proofErr w:type="spellStart"/>
      <w:r w:rsidRPr="001067CB">
        <w:rPr>
          <w:color w:val="000000"/>
        </w:rPr>
        <w:t>Катангскому</w:t>
      </w:r>
      <w:proofErr w:type="spellEnd"/>
      <w:r w:rsidRPr="001067CB">
        <w:rPr>
          <w:color w:val="000000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39 ПСЧ 11 отряда  пожарно-спасательного отряда федеральной противопожарной службы Главного управления МЧС России по Иркутской области, орган местного самоуправления, для принятия мер</w:t>
      </w:r>
      <w:proofErr w:type="gramEnd"/>
      <w:r w:rsidRPr="001067CB">
        <w:rPr>
          <w:color w:val="000000"/>
        </w:rPr>
        <w:t xml:space="preserve"> в рамках имеющихся полномочий. 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067CB">
        <w:rPr>
          <w:color w:val="000000"/>
        </w:rPr>
        <w:t>9) ведет журнал регистрации предложений об устранении нарушений требований пожарной безопасности установленной формы (приложение № 3), журнал регистрации сообщений о нарушении требований пожарной безопасности (приложение № 5).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067CB">
        <w:rPr>
          <w:color w:val="000000"/>
        </w:rPr>
        <w:t xml:space="preserve">10) по итогам полугодия </w:t>
      </w:r>
      <w:proofErr w:type="gramStart"/>
      <w:r w:rsidRPr="001067CB">
        <w:rPr>
          <w:color w:val="000000"/>
        </w:rPr>
        <w:t>отчитывается о</w:t>
      </w:r>
      <w:proofErr w:type="gramEnd"/>
      <w:r w:rsidRPr="001067CB">
        <w:rPr>
          <w:color w:val="000000"/>
        </w:rPr>
        <w:t xml:space="preserve"> проделанной работе руководителю Администрации </w:t>
      </w:r>
      <w:r>
        <w:rPr>
          <w:color w:val="000000"/>
        </w:rPr>
        <w:t xml:space="preserve">Макаровского </w:t>
      </w:r>
      <w:r w:rsidRPr="001067CB">
        <w:rPr>
          <w:color w:val="000000"/>
        </w:rPr>
        <w:t xml:space="preserve"> сельского поселения.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1067CB">
        <w:rPr>
          <w:color w:val="000000"/>
        </w:rPr>
        <w:t xml:space="preserve">11) Глава Администрации </w:t>
      </w:r>
      <w:r>
        <w:rPr>
          <w:color w:val="000000"/>
        </w:rPr>
        <w:t xml:space="preserve"> Макаровского </w:t>
      </w:r>
      <w:r w:rsidRPr="001067CB">
        <w:rPr>
          <w:color w:val="000000"/>
        </w:rPr>
        <w:t xml:space="preserve">сельского поселения организует контроль за работой инспектора, посредством учета личных дел инспекторов (приложение № 6), результатов работы инспектора (приложение № 7), заслушивания об итогах проведенной профилактической работы за полугодие на оперативном совещании с участием представителя отдела надзорной деятельности и профилактической работы по Киренскому и </w:t>
      </w:r>
      <w:proofErr w:type="spellStart"/>
      <w:r w:rsidRPr="001067CB">
        <w:rPr>
          <w:color w:val="000000"/>
        </w:rPr>
        <w:t>Катангскому</w:t>
      </w:r>
      <w:proofErr w:type="spellEnd"/>
      <w:r w:rsidRPr="001067CB">
        <w:rPr>
          <w:color w:val="000000"/>
        </w:rPr>
        <w:t xml:space="preserve"> районам управления надзорной деятельности и профилактической работы Главного управления МЧС России по Иркутской</w:t>
      </w:r>
      <w:proofErr w:type="gramEnd"/>
      <w:r w:rsidRPr="001067CB">
        <w:rPr>
          <w:color w:val="000000"/>
        </w:rPr>
        <w:t xml:space="preserve"> области, 39 ПСЧ 11 отряда  пожарно-спасательного отряда федеральной противопожарной службы Главного управления МЧС России по Иркутской области.</w:t>
      </w:r>
    </w:p>
    <w:p w:rsidR="007A1FDF" w:rsidRPr="00EB4D98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1067CB">
        <w:rPr>
          <w:b/>
          <w:bCs/>
          <w:color w:val="000000"/>
        </w:rPr>
        <w:t>4.</w:t>
      </w:r>
      <w:r w:rsidRPr="001067CB">
        <w:rPr>
          <w:color w:val="000000"/>
        </w:rPr>
        <w:t xml:space="preserve"> </w:t>
      </w:r>
      <w:r w:rsidRPr="001067CB">
        <w:rPr>
          <w:b/>
          <w:bCs/>
          <w:color w:val="000000"/>
        </w:rPr>
        <w:t>Освобождение инспектора от исполнения обязанностей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067CB">
        <w:rPr>
          <w:color w:val="000000"/>
        </w:rPr>
        <w:t>1. Основаниями для освобождения от исполнения обязанностей инспектора являются: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067CB">
        <w:rPr>
          <w:color w:val="000000"/>
        </w:rPr>
        <w:t>1) истечение срока исполнения обязанностей по договору;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067CB">
        <w:rPr>
          <w:color w:val="000000"/>
        </w:rPr>
        <w:t>2) систематическое невыполнение или уклонение от выполнения обязанностей, предусмотренных настоящим Положением.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067CB">
        <w:rPr>
          <w:color w:val="000000"/>
        </w:rPr>
        <w:t>3) нарушение дисциплины или совершение проступков, несовместимых с пребыванием в статусе инспектора;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067CB">
        <w:rPr>
          <w:color w:val="000000"/>
        </w:rPr>
        <w:t>4) собственное желание (письменное заявление).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067CB">
        <w:rPr>
          <w:color w:val="000000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067CB">
        <w:rPr>
          <w:color w:val="000000"/>
        </w:rPr>
        <w:lastRenderedPageBreak/>
        <w:t xml:space="preserve">2. Решение об освобождении от исполнения обязанностей инспектора принимает Глава Администрации </w:t>
      </w:r>
      <w:r>
        <w:rPr>
          <w:color w:val="000000"/>
        </w:rPr>
        <w:t xml:space="preserve"> Макаровского </w:t>
      </w:r>
      <w:r w:rsidRPr="001067CB">
        <w:rPr>
          <w:color w:val="000000"/>
        </w:rPr>
        <w:t>сельского поселения. При освобождении от исполнения обязанностей изымается удостоверение внештатного инспектора пожарной профилактики.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067CB">
        <w:rPr>
          <w:color w:val="000000"/>
        </w:rPr>
        <w:t>3. 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7A1FDF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067CB">
        <w:rPr>
          <w:b/>
          <w:bCs/>
          <w:color w:val="000000"/>
        </w:rPr>
        <w:t>5.</w:t>
      </w:r>
      <w:r w:rsidRPr="001067CB">
        <w:rPr>
          <w:color w:val="000000"/>
        </w:rPr>
        <w:t xml:space="preserve"> </w:t>
      </w:r>
      <w:r w:rsidRPr="001067CB">
        <w:rPr>
          <w:b/>
          <w:bCs/>
          <w:color w:val="000000"/>
        </w:rPr>
        <w:t>Обеспечение социальных гарантий и компенсаций инспектору</w:t>
      </w:r>
    </w:p>
    <w:p w:rsidR="007A1FDF" w:rsidRPr="00EB4D98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1067CB">
        <w:rPr>
          <w:color w:val="000000"/>
        </w:rPr>
        <w:t xml:space="preserve">1. По решению глава Администрации </w:t>
      </w:r>
      <w:r>
        <w:rPr>
          <w:color w:val="000000"/>
        </w:rPr>
        <w:t xml:space="preserve"> Макаровского </w:t>
      </w:r>
      <w:r w:rsidRPr="001067CB">
        <w:rPr>
          <w:color w:val="000000"/>
        </w:rPr>
        <w:t xml:space="preserve">сельского поселения могут применяться различные формы стимулирования работы инспектора за </w:t>
      </w:r>
      <w:r>
        <w:rPr>
          <w:color w:val="000000"/>
        </w:rPr>
        <w:t xml:space="preserve">активную работу по профилактике </w:t>
      </w:r>
      <w:r w:rsidRPr="001067CB">
        <w:rPr>
          <w:color w:val="000000"/>
        </w:rPr>
        <w:t>пожаров на территории поселения.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067CB">
        <w:rPr>
          <w:color w:val="000000"/>
        </w:rPr>
        <w:t>2. Основными формами стимулирования являются: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067CB">
        <w:rPr>
          <w:color w:val="000000"/>
        </w:rPr>
        <w:t>1) оказание материальной помощи;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067CB">
        <w:rPr>
          <w:color w:val="000000"/>
        </w:rPr>
        <w:t>2) награждение ценными подарками;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067CB">
        <w:rPr>
          <w:color w:val="000000"/>
        </w:rPr>
        <w:t>3) поощрение за активную деятельность путем премирования деньгами;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067CB">
        <w:rPr>
          <w:color w:val="000000"/>
        </w:rPr>
        <w:t>4) компенсация расходов на отопление и коммунальные услуги;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067CB">
        <w:rPr>
          <w:color w:val="000000"/>
        </w:rPr>
        <w:t>5) награждение грамотой, благодарственным письмом;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067CB">
        <w:rPr>
          <w:color w:val="000000"/>
        </w:rPr>
        <w:t>6) 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:rsidR="007A1FDF" w:rsidRPr="001067CB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067CB">
        <w:rPr>
          <w:color w:val="000000"/>
        </w:rPr>
        <w:t>7)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067CB">
        <w:rPr>
          <w:color w:val="000000"/>
        </w:rPr>
        <w:t>3. Органом местного самоуправления могут быть установлены дополнительные правовые и социальные гарантии для инспектора, а также иные формы стимулирования их д</w:t>
      </w:r>
      <w:r w:rsidRPr="0037439D">
        <w:rPr>
          <w:color w:val="000000"/>
        </w:rPr>
        <w:t>еятельности.</w:t>
      </w:r>
    </w:p>
    <w:p w:rsidR="007A1FDF" w:rsidRPr="00147F7A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  <w:sectPr w:rsidR="007A1FDF" w:rsidRPr="00147F7A" w:rsidSect="00A223BE">
          <w:headerReference w:type="even" r:id="rId9"/>
          <w:headerReference w:type="default" r:id="rId10"/>
          <w:pgSz w:w="11906" w:h="16838"/>
          <w:pgMar w:top="1134" w:right="567" w:bottom="1134" w:left="1134" w:header="284" w:footer="284" w:gutter="0"/>
          <w:cols w:space="720"/>
          <w:titlePg/>
        </w:sectPr>
      </w:pPr>
    </w:p>
    <w:p w:rsidR="007A1FDF" w:rsidRPr="00D002D4" w:rsidRDefault="007A1FDF" w:rsidP="007A1FDF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 w:rsidRPr="00D002D4">
        <w:rPr>
          <w:sz w:val="22"/>
          <w:szCs w:val="28"/>
        </w:rPr>
        <w:lastRenderedPageBreak/>
        <w:t>Приложение № 1</w:t>
      </w:r>
    </w:p>
    <w:p w:rsidR="007A1FDF" w:rsidRPr="00D002D4" w:rsidRDefault="007A1FDF" w:rsidP="007A1FDF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 w:rsidRPr="00D002D4">
        <w:rPr>
          <w:sz w:val="22"/>
          <w:szCs w:val="28"/>
        </w:rPr>
        <w:t xml:space="preserve">к Положению </w:t>
      </w:r>
      <w:r w:rsidRPr="00D002D4">
        <w:rPr>
          <w:color w:val="000000"/>
          <w:sz w:val="22"/>
          <w:szCs w:val="28"/>
        </w:rPr>
        <w:t xml:space="preserve">«О </w:t>
      </w:r>
      <w:proofErr w:type="gramStart"/>
      <w:r w:rsidRPr="00D002D4">
        <w:rPr>
          <w:sz w:val="22"/>
          <w:szCs w:val="28"/>
        </w:rPr>
        <w:t>внештатных</w:t>
      </w:r>
      <w:proofErr w:type="gramEnd"/>
    </w:p>
    <w:p w:rsidR="007A1FDF" w:rsidRPr="00D002D4" w:rsidRDefault="007A1FDF" w:rsidP="007A1FDF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proofErr w:type="gramStart"/>
      <w:r w:rsidRPr="00D002D4">
        <w:rPr>
          <w:sz w:val="22"/>
          <w:szCs w:val="28"/>
        </w:rPr>
        <w:t>инспекторах</w:t>
      </w:r>
      <w:proofErr w:type="gramEnd"/>
      <w:r w:rsidRPr="00D002D4">
        <w:rPr>
          <w:color w:val="000000"/>
          <w:sz w:val="22"/>
          <w:szCs w:val="28"/>
        </w:rPr>
        <w:t xml:space="preserve"> по пожарной профилактике»</w:t>
      </w:r>
    </w:p>
    <w:p w:rsidR="007A1FDF" w:rsidRPr="00D002D4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37439D">
        <w:rPr>
          <w:b/>
          <w:szCs w:val="28"/>
        </w:rPr>
        <w:t>Образец служебного удостоверения инспектора по пожарной профилактике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37439D">
        <w:rPr>
          <w:szCs w:val="28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8"/>
        <w:gridCol w:w="6378"/>
      </w:tblGrid>
      <w:tr w:rsidR="007A1FDF" w:rsidRPr="0037439D" w:rsidTr="00C7120C">
        <w:trPr>
          <w:trHeight w:val="3901"/>
        </w:trPr>
        <w:tc>
          <w:tcPr>
            <w:tcW w:w="6138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378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7439D">
              <w:rPr>
                <w:b/>
                <w:szCs w:val="28"/>
              </w:rPr>
              <w:t>УДОСТОВЕРЕНИЕ</w:t>
            </w: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439D">
              <w:rPr>
                <w:szCs w:val="28"/>
              </w:rPr>
              <w:t xml:space="preserve"> </w:t>
            </w: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7439D">
              <w:rPr>
                <w:b/>
                <w:szCs w:val="28"/>
              </w:rPr>
              <w:t xml:space="preserve">ВНЕШТАТНОГО ИНСПЕКТОРА </w:t>
            </w: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7439D">
              <w:rPr>
                <w:b/>
                <w:caps/>
                <w:szCs w:val="28"/>
              </w:rPr>
              <w:t xml:space="preserve">по </w:t>
            </w:r>
            <w:r w:rsidRPr="0037439D">
              <w:rPr>
                <w:b/>
                <w:szCs w:val="28"/>
              </w:rPr>
              <w:t xml:space="preserve">ПОЖАРНОЙ </w:t>
            </w:r>
            <w:r w:rsidRPr="0037439D">
              <w:rPr>
                <w:b/>
                <w:caps/>
                <w:szCs w:val="28"/>
              </w:rPr>
              <w:t>ПРОФИЛАКТИКе</w:t>
            </w: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37439D">
        <w:rPr>
          <w:szCs w:val="28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4152"/>
        <w:gridCol w:w="6378"/>
      </w:tblGrid>
      <w:tr w:rsidR="007A1FDF" w:rsidRPr="0037439D" w:rsidTr="00C7120C">
        <w:trPr>
          <w:trHeight w:val="621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vAlign w:val="center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b/>
                <w:szCs w:val="28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A1FDF" w:rsidRPr="0037439D" w:rsidTr="00C7120C">
        <w:trPr>
          <w:trHeight w:val="1901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 xml:space="preserve">место </w:t>
            </w:r>
            <w:proofErr w:type="gramStart"/>
            <w:r w:rsidRPr="0037439D">
              <w:rPr>
                <w:szCs w:val="28"/>
              </w:rPr>
              <w:t>для</w:t>
            </w:r>
            <w:proofErr w:type="gramEnd"/>
            <w:r w:rsidRPr="0037439D">
              <w:rPr>
                <w:szCs w:val="28"/>
              </w:rPr>
              <w:t xml:space="preserve"> </w:t>
            </w: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>фотографии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7439D">
              <w:rPr>
                <w:b/>
                <w:i/>
                <w:sz w:val="22"/>
              </w:rPr>
              <w:t>Фамилия _____________________</w:t>
            </w: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7439D">
              <w:rPr>
                <w:b/>
                <w:i/>
                <w:sz w:val="22"/>
              </w:rPr>
              <w:t>Имя _________________________</w:t>
            </w: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7439D">
              <w:rPr>
                <w:b/>
                <w:i/>
                <w:sz w:val="22"/>
              </w:rPr>
              <w:t>Отчество ____________________</w:t>
            </w: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37439D">
              <w:rPr>
                <w:sz w:val="18"/>
              </w:rPr>
              <w:t>_____________________________________</w:t>
            </w: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 w:val="18"/>
                <w:vertAlign w:val="superscript"/>
              </w:rPr>
            </w:pPr>
            <w:r w:rsidRPr="0037439D">
              <w:rPr>
                <w:sz w:val="18"/>
                <w:vertAlign w:val="superscript"/>
              </w:rPr>
              <w:t>руководитель Администрации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A1FDF" w:rsidRPr="0037439D" w:rsidTr="00C7120C">
        <w:trPr>
          <w:trHeight w:val="631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152" w:type="dxa"/>
            <w:vMerge w:val="restart"/>
            <w:tcBorders>
              <w:bottom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  <w:r w:rsidRPr="0037439D">
              <w:rPr>
                <w:szCs w:val="28"/>
                <w:vertAlign w:val="superscript"/>
              </w:rPr>
              <w:t>подпись, Ф.И.О.</w:t>
            </w: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>"____" ______________ 20___ г.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A1FDF" w:rsidRPr="0037439D" w:rsidTr="00C7120C">
        <w:trPr>
          <w:trHeight w:val="631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152" w:type="dxa"/>
            <w:vMerge/>
            <w:tcBorders>
              <w:left w:val="nil"/>
              <w:bottom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7A1FDF" w:rsidRPr="00147F7A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7439D">
        <w:rPr>
          <w:szCs w:val="28"/>
        </w:rPr>
        <w:t xml:space="preserve">                      Цвет корочки удостоверения – красный, цвет вкладыша удостоверения – белый</w:t>
      </w:r>
      <w:r w:rsidRPr="00147F7A">
        <w:rPr>
          <w:sz w:val="28"/>
          <w:szCs w:val="28"/>
        </w:rPr>
        <w:t>.</w:t>
      </w:r>
    </w:p>
    <w:p w:rsidR="007A1FDF" w:rsidRPr="00147F7A" w:rsidRDefault="007A1FDF" w:rsidP="007A1FDF">
      <w:pPr>
        <w:shd w:val="clear" w:color="auto" w:fill="FFFFFF"/>
        <w:autoSpaceDE w:val="0"/>
        <w:autoSpaceDN w:val="0"/>
        <w:adjustRightInd w:val="0"/>
        <w:ind w:left="720" w:firstLine="4950"/>
        <w:jc w:val="both"/>
        <w:rPr>
          <w:sz w:val="28"/>
          <w:szCs w:val="28"/>
        </w:rPr>
        <w:sectPr w:rsidR="007A1FDF" w:rsidRPr="00147F7A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7A1FDF" w:rsidRDefault="007A1FDF" w:rsidP="007A1FDF">
      <w:pPr>
        <w:shd w:val="clear" w:color="auto" w:fill="FFFFFF"/>
        <w:autoSpaceDE w:val="0"/>
        <w:autoSpaceDN w:val="0"/>
        <w:adjustRightInd w:val="0"/>
        <w:ind w:left="6946"/>
        <w:jc w:val="right"/>
        <w:rPr>
          <w:sz w:val="22"/>
        </w:rPr>
      </w:pPr>
      <w:r>
        <w:rPr>
          <w:sz w:val="22"/>
        </w:rPr>
        <w:lastRenderedPageBreak/>
        <w:t xml:space="preserve">     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ind w:left="6946"/>
        <w:jc w:val="right"/>
        <w:rPr>
          <w:sz w:val="22"/>
        </w:rPr>
      </w:pPr>
      <w:r>
        <w:rPr>
          <w:sz w:val="22"/>
        </w:rPr>
        <w:t xml:space="preserve"> </w:t>
      </w:r>
      <w:r w:rsidRPr="0037439D">
        <w:rPr>
          <w:sz w:val="22"/>
        </w:rPr>
        <w:t xml:space="preserve">Приложение № 2 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ind w:left="6946"/>
        <w:jc w:val="right"/>
        <w:rPr>
          <w:color w:val="000000"/>
          <w:sz w:val="22"/>
        </w:rPr>
      </w:pPr>
      <w:r w:rsidRPr="0037439D">
        <w:rPr>
          <w:sz w:val="22"/>
        </w:rPr>
        <w:t xml:space="preserve">к Положению </w:t>
      </w:r>
      <w:r w:rsidRPr="0037439D">
        <w:rPr>
          <w:color w:val="000000"/>
          <w:sz w:val="22"/>
        </w:rPr>
        <w:t xml:space="preserve">«О </w:t>
      </w:r>
      <w:r w:rsidRPr="0037439D">
        <w:rPr>
          <w:sz w:val="22"/>
        </w:rPr>
        <w:t>внештатных инспекторах</w:t>
      </w:r>
      <w:r w:rsidRPr="0037439D">
        <w:rPr>
          <w:color w:val="000000"/>
          <w:sz w:val="22"/>
        </w:rPr>
        <w:t xml:space="preserve"> по пожарной профилактике»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37439D">
        <w:rPr>
          <w:b/>
          <w:szCs w:val="28"/>
        </w:rPr>
        <w:t>ПРЕДЛОЖЕНИЕ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37439D">
        <w:rPr>
          <w:b/>
          <w:szCs w:val="28"/>
        </w:rPr>
        <w:t>об устранении нарушений требований пожарной безопасности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7439D">
        <w:rPr>
          <w:szCs w:val="28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37439D">
        <w:rPr>
          <w:szCs w:val="28"/>
        </w:rPr>
        <w:t>Вам ____________________________________________________________________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37439D">
        <w:rPr>
          <w:szCs w:val="28"/>
          <w:vertAlign w:val="superscript"/>
        </w:rPr>
        <w:t>указывается должность, Ф.И.О. ответственного лица, собственника имущества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37439D">
        <w:rPr>
          <w:szCs w:val="28"/>
        </w:rPr>
        <w:t>проживающему</w:t>
      </w:r>
      <w:proofErr w:type="gramEnd"/>
      <w:r w:rsidRPr="0037439D">
        <w:rPr>
          <w:szCs w:val="28"/>
        </w:rPr>
        <w:t xml:space="preserve"> (осуществляющему деятельность)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37439D">
        <w:rPr>
          <w:szCs w:val="28"/>
        </w:rPr>
        <w:t>____________________________________________________________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37439D">
        <w:rPr>
          <w:szCs w:val="28"/>
          <w:vertAlign w:val="superscript"/>
        </w:rPr>
        <w:t>адрес места жительства (места осуществления деятельности)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37439D">
        <w:rPr>
          <w:szCs w:val="28"/>
        </w:rPr>
        <w:t>предлагается выполнить следующие противопожарные мероприятия: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87"/>
        <w:gridCol w:w="1870"/>
        <w:gridCol w:w="1842"/>
      </w:tblGrid>
      <w:tr w:rsidR="007A1FDF" w:rsidRPr="0037439D" w:rsidTr="00C7120C">
        <w:tc>
          <w:tcPr>
            <w:tcW w:w="540" w:type="dxa"/>
            <w:tcBorders>
              <w:left w:val="nil"/>
            </w:tcBorders>
            <w:vAlign w:val="center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>№</w:t>
            </w: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 w:rsidRPr="0037439D">
              <w:rPr>
                <w:szCs w:val="28"/>
              </w:rPr>
              <w:t>п</w:t>
            </w:r>
            <w:proofErr w:type="spellEnd"/>
            <w:proofErr w:type="gramEnd"/>
            <w:r w:rsidRPr="0037439D">
              <w:rPr>
                <w:szCs w:val="28"/>
                <w:lang w:val="en-US"/>
              </w:rPr>
              <w:t>/</w:t>
            </w:r>
            <w:proofErr w:type="spellStart"/>
            <w:r w:rsidRPr="0037439D">
              <w:rPr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>Мероприятие</w:t>
            </w:r>
          </w:p>
        </w:tc>
        <w:tc>
          <w:tcPr>
            <w:tcW w:w="1870" w:type="dxa"/>
            <w:vAlign w:val="center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 xml:space="preserve">Нормативный </w:t>
            </w: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>документ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 xml:space="preserve">Срок </w:t>
            </w: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>исполнения</w:t>
            </w:r>
          </w:p>
        </w:tc>
      </w:tr>
      <w:tr w:rsidR="007A1FDF" w:rsidRPr="0037439D" w:rsidTr="00C7120C">
        <w:tc>
          <w:tcPr>
            <w:tcW w:w="540" w:type="dxa"/>
            <w:tcBorders>
              <w:lef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387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7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540" w:type="dxa"/>
            <w:tcBorders>
              <w:lef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387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7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540" w:type="dxa"/>
            <w:tcBorders>
              <w:lef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387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7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540" w:type="dxa"/>
            <w:tcBorders>
              <w:lef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387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7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540" w:type="dxa"/>
            <w:tcBorders>
              <w:lef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387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7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540" w:type="dxa"/>
            <w:tcBorders>
              <w:lef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387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7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540" w:type="dxa"/>
            <w:tcBorders>
              <w:lef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387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7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540" w:type="dxa"/>
            <w:tcBorders>
              <w:lef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387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7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7439D">
        <w:rPr>
          <w:szCs w:val="28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7A1FDF" w:rsidRPr="00147F7A" w:rsidRDefault="007A1FDF" w:rsidP="007A1F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37439D">
        <w:rPr>
          <w:szCs w:val="28"/>
        </w:rPr>
        <w:t>__________   _______________________________________   ______________ 20__ г.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  <w:vertAlign w:val="superscript"/>
        </w:rPr>
      </w:pPr>
      <w:r w:rsidRPr="0037439D">
        <w:rPr>
          <w:szCs w:val="28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37439D">
        <w:rPr>
          <w:szCs w:val="28"/>
        </w:rPr>
        <w:t>Предложения для исполнения получил: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37439D">
        <w:rPr>
          <w:szCs w:val="28"/>
        </w:rPr>
        <w:t>__________   _______________________________________   ______________ 20__ г.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  <w:vertAlign w:val="superscript"/>
        </w:rPr>
      </w:pPr>
      <w:r w:rsidRPr="0037439D">
        <w:rPr>
          <w:szCs w:val="28"/>
          <w:vertAlign w:val="superscript"/>
        </w:rPr>
        <w:t xml:space="preserve">          подпись                                                            Ф.И.О.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37439D">
        <w:rPr>
          <w:szCs w:val="28"/>
        </w:rPr>
        <w:t>Предложение выполнено ___________________ 20__ г._______________________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ind w:left="6480"/>
        <w:jc w:val="both"/>
        <w:rPr>
          <w:szCs w:val="28"/>
          <w:vertAlign w:val="superscript"/>
        </w:rPr>
      </w:pPr>
      <w:r w:rsidRPr="0037439D">
        <w:rPr>
          <w:szCs w:val="28"/>
          <w:vertAlign w:val="superscript"/>
        </w:rPr>
        <w:t xml:space="preserve">       подпись внештатного инспектора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7A1FDF" w:rsidRPr="00147F7A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7439D">
        <w:rPr>
          <w:szCs w:val="28"/>
        </w:rPr>
        <w:t>Регистрационный номер ____________ Дата регистрации  _______________ 20__ г</w:t>
      </w:r>
      <w:r w:rsidRPr="00147F7A">
        <w:rPr>
          <w:sz w:val="28"/>
          <w:szCs w:val="28"/>
        </w:rPr>
        <w:t>.</w:t>
      </w:r>
    </w:p>
    <w:p w:rsidR="007A1FDF" w:rsidRPr="00147F7A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7A1FDF" w:rsidRPr="00147F7A" w:rsidSect="00A223BE">
          <w:pgSz w:w="11906" w:h="16838"/>
          <w:pgMar w:top="567" w:right="567" w:bottom="567" w:left="1134" w:header="284" w:footer="284" w:gutter="0"/>
          <w:cols w:space="720"/>
        </w:sectPr>
      </w:pP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ind w:firstLine="10915"/>
        <w:jc w:val="right"/>
        <w:rPr>
          <w:sz w:val="22"/>
        </w:rPr>
      </w:pPr>
      <w:r w:rsidRPr="0037439D">
        <w:rPr>
          <w:sz w:val="22"/>
        </w:rPr>
        <w:lastRenderedPageBreak/>
        <w:t>Приложение № 3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ind w:firstLine="10915"/>
        <w:jc w:val="right"/>
        <w:rPr>
          <w:sz w:val="22"/>
        </w:rPr>
      </w:pPr>
      <w:r w:rsidRPr="0037439D">
        <w:rPr>
          <w:sz w:val="22"/>
        </w:rPr>
        <w:t xml:space="preserve">к Положению </w:t>
      </w:r>
      <w:r w:rsidRPr="0037439D">
        <w:rPr>
          <w:color w:val="000000"/>
          <w:sz w:val="22"/>
        </w:rPr>
        <w:t xml:space="preserve">«О </w:t>
      </w:r>
      <w:proofErr w:type="gramStart"/>
      <w:r w:rsidRPr="0037439D">
        <w:rPr>
          <w:sz w:val="22"/>
        </w:rPr>
        <w:t>внештатных</w:t>
      </w:r>
      <w:proofErr w:type="gramEnd"/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ind w:firstLine="10915"/>
        <w:jc w:val="right"/>
        <w:rPr>
          <w:color w:val="000000"/>
          <w:sz w:val="22"/>
        </w:rPr>
      </w:pPr>
      <w:r w:rsidRPr="0037439D">
        <w:rPr>
          <w:sz w:val="22"/>
        </w:rPr>
        <w:t>инспекторах</w:t>
      </w:r>
      <w:r w:rsidRPr="0037439D">
        <w:rPr>
          <w:color w:val="000000"/>
          <w:sz w:val="22"/>
        </w:rPr>
        <w:t xml:space="preserve"> по </w:t>
      </w:r>
      <w:proofErr w:type="gramStart"/>
      <w:r w:rsidRPr="0037439D">
        <w:rPr>
          <w:color w:val="000000"/>
          <w:sz w:val="22"/>
        </w:rPr>
        <w:t>пожарной</w:t>
      </w:r>
      <w:proofErr w:type="gramEnd"/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ind w:firstLine="10915"/>
        <w:jc w:val="right"/>
        <w:rPr>
          <w:sz w:val="22"/>
        </w:rPr>
      </w:pPr>
      <w:r w:rsidRPr="0037439D">
        <w:rPr>
          <w:color w:val="000000"/>
          <w:sz w:val="22"/>
        </w:rPr>
        <w:t>профилактике»</w:t>
      </w:r>
    </w:p>
    <w:p w:rsidR="007A1FDF" w:rsidRPr="00147F7A" w:rsidRDefault="007A1FDF" w:rsidP="007A1FD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37439D">
        <w:rPr>
          <w:b/>
          <w:szCs w:val="28"/>
        </w:rPr>
        <w:t>ЖУРНАЛ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37439D">
        <w:rPr>
          <w:b/>
          <w:szCs w:val="28"/>
        </w:rPr>
        <w:t>регистрации предложений об устранении нарушений требований пожарной безопасности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7A1FDF" w:rsidRPr="0037439D" w:rsidTr="00C7120C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37439D">
        <w:rPr>
          <w:szCs w:val="28"/>
          <w:vertAlign w:val="superscript"/>
        </w:rPr>
        <w:t>наименование органа  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10"/>
        <w:gridCol w:w="2173"/>
        <w:gridCol w:w="2172"/>
        <w:gridCol w:w="2470"/>
        <w:gridCol w:w="1276"/>
        <w:gridCol w:w="2693"/>
      </w:tblGrid>
      <w:tr w:rsidR="007A1FDF" w:rsidRPr="0037439D" w:rsidTr="00C7120C">
        <w:tc>
          <w:tcPr>
            <w:tcW w:w="540" w:type="dxa"/>
            <w:tcBorders>
              <w:lef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>№</w:t>
            </w: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 w:rsidRPr="0037439D">
              <w:rPr>
                <w:szCs w:val="28"/>
              </w:rPr>
              <w:t>п</w:t>
            </w:r>
            <w:proofErr w:type="spellEnd"/>
            <w:proofErr w:type="gramEnd"/>
            <w:r w:rsidRPr="0037439D">
              <w:rPr>
                <w:szCs w:val="28"/>
                <w:lang w:val="en-US"/>
              </w:rPr>
              <w:t>/</w:t>
            </w:r>
            <w:proofErr w:type="spellStart"/>
            <w:r w:rsidRPr="0037439D">
              <w:rPr>
                <w:szCs w:val="28"/>
              </w:rPr>
              <w:t>п</w:t>
            </w:r>
            <w:proofErr w:type="spellEnd"/>
          </w:p>
        </w:tc>
        <w:tc>
          <w:tcPr>
            <w:tcW w:w="381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>Дата составления, Ф.И.О.</w:t>
            </w: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>инспектора</w:t>
            </w:r>
          </w:p>
        </w:tc>
        <w:tc>
          <w:tcPr>
            <w:tcW w:w="2173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>Наименование объекта, адрес</w:t>
            </w:r>
          </w:p>
        </w:tc>
        <w:tc>
          <w:tcPr>
            <w:tcW w:w="2172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>Кому вручено предложение, дата</w:t>
            </w:r>
          </w:p>
        </w:tc>
        <w:tc>
          <w:tcPr>
            <w:tcW w:w="247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 xml:space="preserve">Отметка о </w:t>
            </w: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37439D">
              <w:rPr>
                <w:szCs w:val="28"/>
              </w:rPr>
              <w:t>выполнении</w:t>
            </w:r>
            <w:proofErr w:type="gramEnd"/>
          </w:p>
        </w:tc>
        <w:tc>
          <w:tcPr>
            <w:tcW w:w="1276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>Принятые меры</w:t>
            </w:r>
          </w:p>
        </w:tc>
        <w:tc>
          <w:tcPr>
            <w:tcW w:w="2693" w:type="dxa"/>
            <w:tcBorders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 xml:space="preserve">Место хранения предложения </w:t>
            </w: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>(№ КНД)</w:t>
            </w:r>
          </w:p>
        </w:tc>
      </w:tr>
      <w:tr w:rsidR="007A1FDF" w:rsidRPr="0037439D" w:rsidTr="00C7120C">
        <w:tc>
          <w:tcPr>
            <w:tcW w:w="540" w:type="dxa"/>
            <w:tcBorders>
              <w:lef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>1</w:t>
            </w:r>
          </w:p>
        </w:tc>
        <w:tc>
          <w:tcPr>
            <w:tcW w:w="381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>2</w:t>
            </w:r>
          </w:p>
        </w:tc>
        <w:tc>
          <w:tcPr>
            <w:tcW w:w="2173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>3</w:t>
            </w:r>
          </w:p>
        </w:tc>
        <w:tc>
          <w:tcPr>
            <w:tcW w:w="2172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>4</w:t>
            </w:r>
          </w:p>
        </w:tc>
        <w:tc>
          <w:tcPr>
            <w:tcW w:w="247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>6</w:t>
            </w:r>
          </w:p>
        </w:tc>
        <w:tc>
          <w:tcPr>
            <w:tcW w:w="2693" w:type="dxa"/>
            <w:tcBorders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>7</w:t>
            </w:r>
          </w:p>
        </w:tc>
      </w:tr>
      <w:tr w:rsidR="007A1FDF" w:rsidRPr="0037439D" w:rsidTr="00C7120C">
        <w:tc>
          <w:tcPr>
            <w:tcW w:w="540" w:type="dxa"/>
            <w:tcBorders>
              <w:lef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81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73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72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7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540" w:type="dxa"/>
            <w:tcBorders>
              <w:lef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81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73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72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7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540" w:type="dxa"/>
            <w:tcBorders>
              <w:lef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81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73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72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7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540" w:type="dxa"/>
            <w:tcBorders>
              <w:lef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81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73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72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7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540" w:type="dxa"/>
            <w:tcBorders>
              <w:lef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81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73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72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7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540" w:type="dxa"/>
            <w:tcBorders>
              <w:lef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81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73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72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7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540" w:type="dxa"/>
            <w:tcBorders>
              <w:lef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81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73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72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7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540" w:type="dxa"/>
            <w:tcBorders>
              <w:lef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81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73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72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7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540" w:type="dxa"/>
            <w:tcBorders>
              <w:lef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81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73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72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7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540" w:type="dxa"/>
            <w:tcBorders>
              <w:lef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81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73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72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7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540" w:type="dxa"/>
            <w:tcBorders>
              <w:lef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81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73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72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7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540" w:type="dxa"/>
            <w:tcBorders>
              <w:lef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81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73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72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7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540" w:type="dxa"/>
            <w:tcBorders>
              <w:lef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81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73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72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70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7A1FDF" w:rsidRPr="00147F7A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7439D">
        <w:rPr>
          <w:szCs w:val="28"/>
        </w:rPr>
        <w:t>Примечание. Листы журнала должны быть пронумерованы, прошнурованы и скреплены печатью</w:t>
      </w:r>
      <w:r w:rsidRPr="00147F7A">
        <w:rPr>
          <w:sz w:val="28"/>
          <w:szCs w:val="28"/>
        </w:rPr>
        <w:t>.</w:t>
      </w:r>
    </w:p>
    <w:p w:rsidR="007A1FDF" w:rsidRPr="00147F7A" w:rsidRDefault="007A1FDF" w:rsidP="007A1FDF">
      <w:pPr>
        <w:shd w:val="clear" w:color="auto" w:fill="FFFFFF"/>
        <w:autoSpaceDE w:val="0"/>
        <w:autoSpaceDN w:val="0"/>
        <w:adjustRightInd w:val="0"/>
        <w:ind w:firstLine="5670"/>
        <w:jc w:val="both"/>
        <w:rPr>
          <w:sz w:val="28"/>
          <w:szCs w:val="28"/>
        </w:rPr>
        <w:sectPr w:rsidR="007A1FDF" w:rsidRPr="00147F7A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ind w:left="7230"/>
        <w:jc w:val="right"/>
        <w:rPr>
          <w:sz w:val="22"/>
        </w:rPr>
      </w:pPr>
      <w:r w:rsidRPr="0037439D">
        <w:rPr>
          <w:sz w:val="22"/>
        </w:rPr>
        <w:lastRenderedPageBreak/>
        <w:t xml:space="preserve">Приложение № 4  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ind w:left="7230"/>
        <w:jc w:val="right"/>
        <w:rPr>
          <w:sz w:val="22"/>
        </w:rPr>
      </w:pPr>
      <w:r w:rsidRPr="0037439D">
        <w:rPr>
          <w:sz w:val="22"/>
        </w:rPr>
        <w:t xml:space="preserve"> к Положению </w:t>
      </w:r>
      <w:r w:rsidRPr="0037439D">
        <w:rPr>
          <w:color w:val="000000"/>
          <w:sz w:val="22"/>
        </w:rPr>
        <w:t xml:space="preserve">«О </w:t>
      </w:r>
      <w:r w:rsidRPr="0037439D">
        <w:rPr>
          <w:sz w:val="22"/>
        </w:rPr>
        <w:t>внештатных  инспекторах</w:t>
      </w:r>
      <w:r w:rsidRPr="0037439D">
        <w:rPr>
          <w:color w:val="000000"/>
          <w:sz w:val="22"/>
        </w:rPr>
        <w:t xml:space="preserve"> по пожарной профилактике»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  <w:szCs w:val="28"/>
        </w:rPr>
      </w:pP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  <w:szCs w:val="28"/>
        </w:rPr>
      </w:pPr>
      <w:r w:rsidRPr="0037439D">
        <w:rPr>
          <w:b/>
          <w:spacing w:val="40"/>
          <w:szCs w:val="28"/>
        </w:rPr>
        <w:t>СООБЩЕНИЕ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37439D">
        <w:rPr>
          <w:b/>
          <w:szCs w:val="28"/>
        </w:rPr>
        <w:t>о выявлении нарушений требований пожарной безопасности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37439D">
        <w:rPr>
          <w:szCs w:val="28"/>
        </w:rPr>
        <w:t>"_____" ________________ 20  __ г.                            __________________________________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rPr>
          <w:szCs w:val="28"/>
          <w:vertAlign w:val="superscript"/>
        </w:rPr>
      </w:pPr>
      <w:r w:rsidRPr="0037439D">
        <w:rPr>
          <w:szCs w:val="28"/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A1FDF" w:rsidRPr="0037439D" w:rsidTr="00C7120C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  <w:vertAlign w:val="superscript"/>
              </w:rPr>
            </w:pPr>
            <w:r w:rsidRPr="0037439D">
              <w:rPr>
                <w:szCs w:val="28"/>
              </w:rPr>
              <w:t>Я, внештатный инспектор по пожарной профилактике _______________________________________________________________________</w:t>
            </w:r>
            <w:r w:rsidRPr="0037439D">
              <w:rPr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  <w:vertAlign w:val="superscript"/>
              </w:rPr>
            </w:pPr>
            <w:r w:rsidRPr="0037439D">
              <w:rPr>
                <w:szCs w:val="28"/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37439D">
        <w:rPr>
          <w:szCs w:val="28"/>
          <w:vertAlign w:val="superscript"/>
        </w:rPr>
        <w:t>(фамилия, имя, отчество)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37439D">
        <w:rPr>
          <w:szCs w:val="28"/>
        </w:rPr>
        <w:t>при проведении профилактических мероприятий установи</w:t>
      </w:r>
      <w:proofErr w:type="gramStart"/>
      <w:r w:rsidRPr="0037439D">
        <w:rPr>
          <w:szCs w:val="28"/>
        </w:rPr>
        <w:t>л(</w:t>
      </w:r>
      <w:proofErr w:type="gramEnd"/>
      <w:r w:rsidRPr="0037439D">
        <w:rPr>
          <w:szCs w:val="28"/>
        </w:rPr>
        <w:t>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7A1FDF" w:rsidRPr="0037439D" w:rsidTr="00C7120C">
        <w:tc>
          <w:tcPr>
            <w:tcW w:w="9745" w:type="dxa"/>
            <w:tcBorders>
              <w:top w:val="nil"/>
              <w:left w:val="nil"/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37439D">
        <w:rPr>
          <w:szCs w:val="28"/>
          <w:vertAlign w:val="superscript"/>
        </w:rPr>
        <w:t>Ф.И.О. (при необходимости указать должность)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37439D">
        <w:rPr>
          <w:szCs w:val="28"/>
        </w:rPr>
        <w:t>в ____________________________________________________________________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37439D">
        <w:rPr>
          <w:szCs w:val="28"/>
          <w:vertAlign w:val="superscript"/>
        </w:rPr>
        <w:t>место, время, наименование объекта, адрес, принадлежность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37439D">
        <w:rPr>
          <w:szCs w:val="28"/>
        </w:rPr>
        <w:t>нарушил (а) ______________________________________________________________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37439D">
        <w:rPr>
          <w:szCs w:val="28"/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7A1FDF" w:rsidRPr="0037439D" w:rsidTr="00C7120C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9745" w:type="dxa"/>
            <w:tcBorders>
              <w:left w:val="nil"/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37439D">
        <w:rPr>
          <w:szCs w:val="28"/>
        </w:rPr>
        <w:t>а именно: _______________________________________________________________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37439D">
        <w:rPr>
          <w:szCs w:val="28"/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7A1FDF" w:rsidRPr="0037439D" w:rsidTr="00C7120C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37439D">
        <w:rPr>
          <w:szCs w:val="28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7A1FDF" w:rsidRPr="0037439D" w:rsidRDefault="007A1FDF" w:rsidP="007A1FDF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37439D">
        <w:rPr>
          <w:szCs w:val="28"/>
        </w:rPr>
        <w:t>_______________________________________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  <w:r w:rsidRPr="0037439D">
        <w:rPr>
          <w:szCs w:val="28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2693"/>
      </w:tblGrid>
      <w:tr w:rsidR="007A1FDF" w:rsidRPr="0037439D" w:rsidTr="00C7120C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ind w:left="7200" w:firstLine="720"/>
        <w:jc w:val="both"/>
        <w:rPr>
          <w:szCs w:val="28"/>
          <w:vertAlign w:val="superscript"/>
        </w:rPr>
      </w:pPr>
      <w:r w:rsidRPr="0037439D">
        <w:rPr>
          <w:szCs w:val="28"/>
          <w:vertAlign w:val="superscript"/>
        </w:rPr>
        <w:t>подпись</w:t>
      </w:r>
    </w:p>
    <w:p w:rsidR="007A1FDF" w:rsidRPr="0037439D" w:rsidRDefault="007A1FDF" w:rsidP="007A1FDF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37439D">
        <w:rPr>
          <w:szCs w:val="28"/>
        </w:rPr>
        <w:t>_______________________________________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  <w:r w:rsidRPr="0037439D">
        <w:rPr>
          <w:szCs w:val="28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417"/>
        <w:gridCol w:w="1418"/>
        <w:gridCol w:w="425"/>
        <w:gridCol w:w="2693"/>
      </w:tblGrid>
      <w:tr w:rsidR="007A1FDF" w:rsidRPr="0037439D" w:rsidTr="00C7120C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  <w:vertAlign w:val="superscript"/>
              </w:rPr>
            </w:pPr>
            <w:r w:rsidRPr="0037439D">
              <w:rPr>
                <w:szCs w:val="28"/>
                <w:vertAlign w:val="superscript"/>
              </w:rPr>
              <w:t xml:space="preserve">                                      подпись</w:t>
            </w: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  <w:vertAlign w:val="superscript"/>
        </w:rPr>
      </w:pPr>
      <w:r w:rsidRPr="0037439D">
        <w:rPr>
          <w:szCs w:val="28"/>
          <w:vertAlign w:val="superscript"/>
        </w:rPr>
        <w:t xml:space="preserve">         подпись лица, подготовившего сообщение </w:t>
      </w:r>
      <w:r w:rsidRPr="0037439D">
        <w:rPr>
          <w:szCs w:val="28"/>
          <w:vertAlign w:val="superscript"/>
        </w:rPr>
        <w:tab/>
      </w:r>
      <w:r w:rsidRPr="0037439D">
        <w:rPr>
          <w:szCs w:val="28"/>
          <w:vertAlign w:val="superscript"/>
        </w:rPr>
        <w:tab/>
      </w:r>
      <w:r w:rsidRPr="0037439D">
        <w:rPr>
          <w:szCs w:val="28"/>
          <w:vertAlign w:val="superscript"/>
        </w:rPr>
        <w:tab/>
      </w:r>
      <w:r w:rsidRPr="0037439D">
        <w:rPr>
          <w:szCs w:val="28"/>
          <w:vertAlign w:val="superscript"/>
        </w:rPr>
        <w:tab/>
      </w:r>
      <w:r w:rsidRPr="0037439D">
        <w:rPr>
          <w:szCs w:val="28"/>
          <w:vertAlign w:val="superscript"/>
        </w:rPr>
        <w:tab/>
      </w:r>
      <w:r w:rsidRPr="0037439D">
        <w:rPr>
          <w:szCs w:val="28"/>
          <w:vertAlign w:val="superscript"/>
        </w:rPr>
        <w:tab/>
        <w:t>Ф.И.О.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37439D">
        <w:rPr>
          <w:szCs w:val="28"/>
        </w:rPr>
        <w:t>Копию сообщения получил ____________   _____________________________________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ind w:left="2160" w:firstLine="720"/>
        <w:jc w:val="both"/>
        <w:rPr>
          <w:szCs w:val="28"/>
          <w:vertAlign w:val="superscript"/>
        </w:rPr>
      </w:pPr>
      <w:r w:rsidRPr="0037439D">
        <w:rPr>
          <w:szCs w:val="28"/>
          <w:vertAlign w:val="superscript"/>
        </w:rPr>
        <w:t xml:space="preserve">           подпись </w:t>
      </w:r>
      <w:r w:rsidRPr="0037439D">
        <w:rPr>
          <w:szCs w:val="28"/>
          <w:vertAlign w:val="superscript"/>
        </w:rPr>
        <w:tab/>
      </w:r>
      <w:r w:rsidRPr="0037439D">
        <w:rPr>
          <w:szCs w:val="28"/>
          <w:vertAlign w:val="superscript"/>
        </w:rPr>
        <w:tab/>
      </w:r>
      <w:r w:rsidRPr="0037439D">
        <w:rPr>
          <w:szCs w:val="28"/>
          <w:vertAlign w:val="superscript"/>
        </w:rPr>
        <w:tab/>
      </w:r>
      <w:r w:rsidRPr="0037439D">
        <w:rPr>
          <w:szCs w:val="28"/>
          <w:vertAlign w:val="superscript"/>
        </w:rPr>
        <w:tab/>
        <w:t xml:space="preserve">                                   Ф.И.О.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  <w:sectPr w:rsidR="007A1FDF" w:rsidRPr="0037439D" w:rsidSect="00A223BE">
          <w:pgSz w:w="11906" w:h="16838"/>
          <w:pgMar w:top="1134" w:right="567" w:bottom="1134" w:left="1134" w:header="284" w:footer="284" w:gutter="0"/>
          <w:cols w:space="720"/>
        </w:sectPr>
      </w:pPr>
      <w:r w:rsidRPr="0037439D">
        <w:rPr>
          <w:szCs w:val="28"/>
        </w:rPr>
        <w:t xml:space="preserve">Регистрационный номер _________________ Дата регистрации __________20 __ г. 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ind w:left="6663"/>
        <w:jc w:val="right"/>
        <w:rPr>
          <w:sz w:val="22"/>
        </w:rPr>
      </w:pPr>
      <w:r w:rsidRPr="0037439D">
        <w:rPr>
          <w:sz w:val="22"/>
        </w:rPr>
        <w:lastRenderedPageBreak/>
        <w:t>Приложение № 5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ind w:left="6663"/>
        <w:jc w:val="right"/>
        <w:rPr>
          <w:color w:val="000000"/>
          <w:sz w:val="22"/>
        </w:rPr>
      </w:pPr>
      <w:r w:rsidRPr="0037439D">
        <w:rPr>
          <w:sz w:val="22"/>
        </w:rPr>
        <w:t xml:space="preserve">к Положению </w:t>
      </w:r>
      <w:r w:rsidRPr="0037439D">
        <w:rPr>
          <w:color w:val="000000"/>
          <w:sz w:val="22"/>
        </w:rPr>
        <w:t>«О вн</w:t>
      </w:r>
      <w:r w:rsidRPr="0037439D">
        <w:rPr>
          <w:sz w:val="22"/>
        </w:rPr>
        <w:t>ештатных инспекторах</w:t>
      </w:r>
      <w:r w:rsidRPr="0037439D">
        <w:rPr>
          <w:color w:val="000000"/>
          <w:sz w:val="22"/>
        </w:rPr>
        <w:t xml:space="preserve"> по пожарной  профилактике»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37439D">
        <w:rPr>
          <w:b/>
          <w:szCs w:val="28"/>
        </w:rPr>
        <w:t>ЖУРНАЛ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37439D">
        <w:rPr>
          <w:b/>
          <w:szCs w:val="28"/>
        </w:rPr>
        <w:t>регистрации сообщений о нарушении требований пожарной безопасности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</w:tblGrid>
      <w:tr w:rsidR="007A1FDF" w:rsidRPr="0037439D" w:rsidTr="00C7120C"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37439D">
        <w:rPr>
          <w:szCs w:val="28"/>
          <w:vertAlign w:val="superscript"/>
        </w:rPr>
        <w:t>наименование органа местного самоуправления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1843"/>
        <w:gridCol w:w="1985"/>
        <w:gridCol w:w="1417"/>
        <w:gridCol w:w="1578"/>
        <w:gridCol w:w="1115"/>
      </w:tblGrid>
      <w:tr w:rsidR="007A1FDF" w:rsidRPr="0037439D" w:rsidTr="00C7120C">
        <w:trPr>
          <w:cantSplit/>
          <w:trHeight w:val="243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439D">
              <w:rPr>
                <w:b/>
                <w:sz w:val="22"/>
              </w:rPr>
              <w:t>№</w:t>
            </w: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37439D">
              <w:rPr>
                <w:b/>
                <w:sz w:val="22"/>
              </w:rPr>
              <w:t>п</w:t>
            </w:r>
            <w:proofErr w:type="spellEnd"/>
            <w:proofErr w:type="gramEnd"/>
            <w:r w:rsidRPr="0037439D">
              <w:rPr>
                <w:b/>
                <w:sz w:val="22"/>
                <w:lang w:val="en-US"/>
              </w:rPr>
              <w:t>/</w:t>
            </w:r>
            <w:proofErr w:type="spellStart"/>
            <w:r w:rsidRPr="0037439D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37439D">
              <w:rPr>
                <w:b/>
                <w:sz w:val="22"/>
              </w:rPr>
              <w:t>Дата регистрации</w:t>
            </w:r>
          </w:p>
        </w:tc>
        <w:tc>
          <w:tcPr>
            <w:tcW w:w="1843" w:type="dxa"/>
            <w:textDirection w:val="btLr"/>
            <w:vAlign w:val="center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37439D">
              <w:rPr>
                <w:b/>
                <w:sz w:val="22"/>
              </w:rPr>
              <w:t xml:space="preserve">Кем подготовлено (ф.и.о.), </w:t>
            </w: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37439D">
              <w:rPr>
                <w:b/>
                <w:sz w:val="22"/>
              </w:rPr>
              <w:t>дата подготовки</w:t>
            </w:r>
          </w:p>
        </w:tc>
        <w:tc>
          <w:tcPr>
            <w:tcW w:w="1985" w:type="dxa"/>
            <w:textDirection w:val="btLr"/>
            <w:vAlign w:val="center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37439D">
              <w:rPr>
                <w:b/>
                <w:sz w:val="22"/>
              </w:rPr>
              <w:t>Наименование объекта, адрес</w:t>
            </w:r>
          </w:p>
        </w:tc>
        <w:tc>
          <w:tcPr>
            <w:tcW w:w="1417" w:type="dxa"/>
            <w:textDirection w:val="btLr"/>
            <w:vAlign w:val="center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37439D">
              <w:rPr>
                <w:b/>
                <w:sz w:val="22"/>
              </w:rPr>
              <w:t>Ф.И.О.</w:t>
            </w: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37439D">
              <w:rPr>
                <w:b/>
                <w:sz w:val="22"/>
              </w:rPr>
              <w:t>нарушителя</w:t>
            </w:r>
          </w:p>
        </w:tc>
        <w:tc>
          <w:tcPr>
            <w:tcW w:w="1578" w:type="dxa"/>
            <w:textDirection w:val="btLr"/>
            <w:vAlign w:val="center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37439D">
              <w:rPr>
                <w:b/>
                <w:sz w:val="22"/>
              </w:rPr>
              <w:t>Кому направлено для принятия</w:t>
            </w: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37439D">
              <w:rPr>
                <w:b/>
                <w:sz w:val="22"/>
              </w:rPr>
              <w:t>решения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textDirection w:val="btLr"/>
            <w:vAlign w:val="center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37439D">
              <w:rPr>
                <w:b/>
                <w:sz w:val="22"/>
              </w:rPr>
              <w:t xml:space="preserve">Принятое решение </w:t>
            </w:r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proofErr w:type="gramStart"/>
            <w:r w:rsidRPr="0037439D">
              <w:rPr>
                <w:b/>
                <w:sz w:val="22"/>
              </w:rPr>
              <w:t xml:space="preserve">(результат </w:t>
            </w:r>
            <w:proofErr w:type="gramEnd"/>
          </w:p>
          <w:p w:rsidR="007A1FDF" w:rsidRPr="0037439D" w:rsidRDefault="007A1FDF" w:rsidP="00C7120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37439D">
              <w:rPr>
                <w:b/>
                <w:sz w:val="22"/>
              </w:rPr>
              <w:t>рассмотрения)</w:t>
            </w:r>
          </w:p>
        </w:tc>
      </w:tr>
      <w:tr w:rsidR="007A1FDF" w:rsidRPr="0037439D" w:rsidTr="00C7120C">
        <w:tc>
          <w:tcPr>
            <w:tcW w:w="675" w:type="dxa"/>
            <w:tcBorders>
              <w:lef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>2</w:t>
            </w:r>
          </w:p>
        </w:tc>
        <w:tc>
          <w:tcPr>
            <w:tcW w:w="1843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>5</w:t>
            </w:r>
          </w:p>
        </w:tc>
        <w:tc>
          <w:tcPr>
            <w:tcW w:w="1578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>6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439D">
              <w:rPr>
                <w:szCs w:val="28"/>
              </w:rPr>
              <w:t>7</w:t>
            </w:r>
          </w:p>
        </w:tc>
      </w:tr>
      <w:tr w:rsidR="007A1FDF" w:rsidRPr="0037439D" w:rsidTr="00C7120C">
        <w:tc>
          <w:tcPr>
            <w:tcW w:w="675" w:type="dxa"/>
            <w:tcBorders>
              <w:lef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78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675" w:type="dxa"/>
            <w:tcBorders>
              <w:lef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78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675" w:type="dxa"/>
            <w:tcBorders>
              <w:lef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78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675" w:type="dxa"/>
            <w:tcBorders>
              <w:lef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78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675" w:type="dxa"/>
            <w:tcBorders>
              <w:lef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78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675" w:type="dxa"/>
            <w:tcBorders>
              <w:lef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78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675" w:type="dxa"/>
            <w:tcBorders>
              <w:lef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78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675" w:type="dxa"/>
            <w:tcBorders>
              <w:lef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78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675" w:type="dxa"/>
            <w:tcBorders>
              <w:lef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78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675" w:type="dxa"/>
            <w:tcBorders>
              <w:lef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78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675" w:type="dxa"/>
            <w:tcBorders>
              <w:lef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78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675" w:type="dxa"/>
            <w:tcBorders>
              <w:lef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78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A1FDF" w:rsidRPr="0037439D" w:rsidTr="00C7120C">
        <w:tc>
          <w:tcPr>
            <w:tcW w:w="675" w:type="dxa"/>
            <w:tcBorders>
              <w:lef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78" w:type="dxa"/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A1FDF" w:rsidRPr="0037439D" w:rsidRDefault="007A1FDF" w:rsidP="00C712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7A1FDF" w:rsidRPr="0037439D" w:rsidRDefault="007A1FDF" w:rsidP="007A1FDF">
      <w:pPr>
        <w:jc w:val="center"/>
        <w:rPr>
          <w:szCs w:val="28"/>
        </w:rPr>
      </w:pPr>
    </w:p>
    <w:p w:rsidR="007A1FDF" w:rsidRPr="0037439D" w:rsidRDefault="007A1FDF" w:rsidP="007A1FDF">
      <w:pPr>
        <w:tabs>
          <w:tab w:val="left" w:pos="5812"/>
        </w:tabs>
        <w:jc w:val="center"/>
        <w:rPr>
          <w:b/>
          <w:szCs w:val="28"/>
        </w:rPr>
      </w:pPr>
    </w:p>
    <w:p w:rsidR="007A1FDF" w:rsidRPr="0037439D" w:rsidRDefault="007A1FDF" w:rsidP="007A1FDF">
      <w:pPr>
        <w:tabs>
          <w:tab w:val="left" w:pos="5812"/>
        </w:tabs>
        <w:jc w:val="center"/>
        <w:rPr>
          <w:b/>
          <w:szCs w:val="28"/>
        </w:rPr>
      </w:pPr>
    </w:p>
    <w:p w:rsidR="007A1FDF" w:rsidRPr="0037439D" w:rsidRDefault="007A1FDF" w:rsidP="007A1FDF">
      <w:pPr>
        <w:tabs>
          <w:tab w:val="left" w:pos="5812"/>
        </w:tabs>
        <w:jc w:val="center"/>
        <w:rPr>
          <w:b/>
          <w:szCs w:val="28"/>
        </w:rPr>
      </w:pPr>
    </w:p>
    <w:p w:rsidR="007A1FDF" w:rsidRPr="0037439D" w:rsidRDefault="007A1FDF" w:rsidP="007A1FDF">
      <w:pPr>
        <w:tabs>
          <w:tab w:val="left" w:pos="5812"/>
        </w:tabs>
        <w:jc w:val="center"/>
        <w:rPr>
          <w:b/>
          <w:szCs w:val="28"/>
        </w:rPr>
      </w:pPr>
    </w:p>
    <w:p w:rsidR="007A1FDF" w:rsidRPr="0037439D" w:rsidRDefault="007A1FDF" w:rsidP="007A1FDF">
      <w:pPr>
        <w:tabs>
          <w:tab w:val="left" w:pos="5812"/>
        </w:tabs>
        <w:jc w:val="center"/>
        <w:rPr>
          <w:b/>
          <w:szCs w:val="28"/>
        </w:rPr>
      </w:pPr>
    </w:p>
    <w:p w:rsidR="007A1FDF" w:rsidRPr="0037439D" w:rsidRDefault="007A1FDF" w:rsidP="007A1FDF">
      <w:pPr>
        <w:tabs>
          <w:tab w:val="left" w:pos="5812"/>
        </w:tabs>
        <w:jc w:val="center"/>
        <w:rPr>
          <w:b/>
          <w:szCs w:val="28"/>
        </w:rPr>
      </w:pPr>
    </w:p>
    <w:p w:rsidR="007A1FDF" w:rsidRPr="0037439D" w:rsidRDefault="007A1FDF" w:rsidP="007A1FDF">
      <w:pPr>
        <w:tabs>
          <w:tab w:val="left" w:pos="5812"/>
        </w:tabs>
        <w:jc w:val="center"/>
        <w:rPr>
          <w:b/>
          <w:szCs w:val="28"/>
        </w:rPr>
      </w:pPr>
    </w:p>
    <w:p w:rsidR="007A1FDF" w:rsidRPr="0037439D" w:rsidRDefault="007A1FDF" w:rsidP="007A1FDF">
      <w:pPr>
        <w:tabs>
          <w:tab w:val="left" w:pos="5812"/>
        </w:tabs>
        <w:jc w:val="center"/>
        <w:rPr>
          <w:b/>
          <w:szCs w:val="28"/>
        </w:rPr>
      </w:pPr>
    </w:p>
    <w:p w:rsidR="007A1FDF" w:rsidRPr="0037439D" w:rsidRDefault="007A1FDF" w:rsidP="007A1FDF">
      <w:pPr>
        <w:tabs>
          <w:tab w:val="left" w:pos="5812"/>
        </w:tabs>
        <w:jc w:val="center"/>
        <w:rPr>
          <w:b/>
          <w:szCs w:val="28"/>
        </w:rPr>
      </w:pPr>
    </w:p>
    <w:p w:rsidR="007A1FDF" w:rsidRPr="0037439D" w:rsidRDefault="007A1FDF" w:rsidP="007A1FDF">
      <w:pPr>
        <w:tabs>
          <w:tab w:val="left" w:pos="5812"/>
        </w:tabs>
        <w:jc w:val="center"/>
        <w:rPr>
          <w:b/>
          <w:szCs w:val="28"/>
        </w:rPr>
      </w:pPr>
    </w:p>
    <w:p w:rsidR="007A1FDF" w:rsidRDefault="007A1FDF" w:rsidP="007A1FDF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2"/>
        </w:rPr>
      </w:pPr>
    </w:p>
    <w:p w:rsidR="007A1FDF" w:rsidRDefault="007A1FDF" w:rsidP="007A1FDF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2"/>
        </w:rPr>
      </w:pPr>
    </w:p>
    <w:p w:rsidR="007A1FDF" w:rsidRDefault="007A1FDF" w:rsidP="007A1FDF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2"/>
        </w:rPr>
      </w:pPr>
    </w:p>
    <w:p w:rsidR="007A1FDF" w:rsidRDefault="007A1FDF" w:rsidP="007A1FDF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2"/>
        </w:rPr>
      </w:pPr>
    </w:p>
    <w:p w:rsidR="007A1FDF" w:rsidRDefault="007A1FDF" w:rsidP="007A1FDF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2"/>
        </w:rPr>
      </w:pPr>
    </w:p>
    <w:p w:rsidR="007A1FDF" w:rsidRDefault="007A1FDF" w:rsidP="007A1FDF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2"/>
        </w:rPr>
      </w:pPr>
    </w:p>
    <w:p w:rsidR="007A1FDF" w:rsidRDefault="007A1FDF" w:rsidP="007A1FDF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2"/>
        </w:rPr>
      </w:pPr>
    </w:p>
    <w:p w:rsidR="007A1FDF" w:rsidRDefault="007A1FDF" w:rsidP="007A1FDF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2"/>
        </w:rPr>
      </w:pP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ind w:left="6663"/>
        <w:jc w:val="right"/>
        <w:rPr>
          <w:sz w:val="22"/>
        </w:rPr>
      </w:pPr>
      <w:r w:rsidRPr="0037439D">
        <w:rPr>
          <w:sz w:val="22"/>
        </w:rPr>
        <w:t>Приложение № 6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ind w:left="6663"/>
        <w:jc w:val="right"/>
        <w:rPr>
          <w:color w:val="000000"/>
          <w:sz w:val="22"/>
        </w:rPr>
      </w:pPr>
      <w:r w:rsidRPr="0037439D">
        <w:rPr>
          <w:sz w:val="22"/>
        </w:rPr>
        <w:t xml:space="preserve">к Положению </w:t>
      </w:r>
      <w:r w:rsidRPr="0037439D">
        <w:rPr>
          <w:color w:val="000000"/>
          <w:sz w:val="22"/>
        </w:rPr>
        <w:t>«О вн</w:t>
      </w:r>
      <w:r w:rsidRPr="0037439D">
        <w:rPr>
          <w:sz w:val="22"/>
        </w:rPr>
        <w:t>ештатных инспекторах</w:t>
      </w:r>
      <w:r w:rsidRPr="0037439D">
        <w:rPr>
          <w:color w:val="000000"/>
          <w:sz w:val="22"/>
        </w:rPr>
        <w:t xml:space="preserve"> по пожарной  профилактике»</w:t>
      </w:r>
    </w:p>
    <w:p w:rsidR="007A1FDF" w:rsidRPr="0037439D" w:rsidRDefault="007A1FDF" w:rsidP="007A1F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  <w:sz w:val="20"/>
          <w:szCs w:val="21"/>
        </w:rPr>
      </w:pPr>
      <w:r w:rsidRPr="0037439D">
        <w:rPr>
          <w:spacing w:val="2"/>
          <w:sz w:val="20"/>
          <w:szCs w:val="21"/>
        </w:rPr>
        <w:br/>
      </w:r>
      <w:r w:rsidRPr="0037439D">
        <w:rPr>
          <w:b/>
          <w:spacing w:val="2"/>
          <w:sz w:val="20"/>
          <w:szCs w:val="21"/>
        </w:rPr>
        <w:t>Лист 1</w:t>
      </w:r>
    </w:p>
    <w:p w:rsidR="007A1FDF" w:rsidRPr="0037439D" w:rsidRDefault="007A1FDF" w:rsidP="007A1FD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  <w:sz w:val="36"/>
          <w:szCs w:val="38"/>
        </w:rPr>
      </w:pPr>
      <w:r w:rsidRPr="0037439D">
        <w:rPr>
          <w:spacing w:val="2"/>
          <w:sz w:val="36"/>
          <w:szCs w:val="38"/>
        </w:rPr>
        <w:t>ЛИЧНОЕ ДЕЛО ВНЕШТАТНОГО ИНСПЕКТОРА ПО ПОЖАРНОЙ ПРОФИЛАКТИКЕ</w:t>
      </w:r>
    </w:p>
    <w:p w:rsidR="007A1FDF" w:rsidRPr="0037439D" w:rsidRDefault="007A1FDF" w:rsidP="007A1FD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1"/>
        </w:rPr>
      </w:pPr>
      <w:r w:rsidRPr="0037439D">
        <w:rPr>
          <w:spacing w:val="2"/>
          <w:sz w:val="20"/>
          <w:szCs w:val="21"/>
        </w:rPr>
        <w:t>__________________________________________________________</w:t>
      </w:r>
      <w:r w:rsidRPr="0037439D">
        <w:rPr>
          <w:spacing w:val="2"/>
          <w:sz w:val="20"/>
          <w:szCs w:val="21"/>
        </w:rPr>
        <w:br/>
        <w:t>(фамилия, имя, отчество)</w:t>
      </w:r>
    </w:p>
    <w:p w:rsidR="007A1FDF" w:rsidRPr="0037439D" w:rsidRDefault="007A1FDF" w:rsidP="007A1F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1"/>
        </w:rPr>
      </w:pPr>
      <w:r w:rsidRPr="0037439D">
        <w:rPr>
          <w:spacing w:val="2"/>
          <w:sz w:val="20"/>
          <w:szCs w:val="21"/>
        </w:rPr>
        <w:br/>
        <w:t>Начато "____" _____________ 20__ г.</w:t>
      </w:r>
      <w:r w:rsidRPr="0037439D">
        <w:rPr>
          <w:spacing w:val="2"/>
          <w:sz w:val="20"/>
          <w:szCs w:val="21"/>
        </w:rPr>
        <w:br/>
      </w:r>
      <w:r w:rsidRPr="0037439D">
        <w:rPr>
          <w:spacing w:val="2"/>
          <w:sz w:val="20"/>
          <w:szCs w:val="21"/>
        </w:rPr>
        <w:br/>
        <w:t>Окончено "____" ___________ 20__ г.</w:t>
      </w:r>
      <w:r w:rsidRPr="0037439D">
        <w:rPr>
          <w:spacing w:val="2"/>
          <w:sz w:val="20"/>
          <w:szCs w:val="21"/>
        </w:rPr>
        <w:br/>
      </w:r>
    </w:p>
    <w:p w:rsidR="007A1FDF" w:rsidRPr="0037439D" w:rsidRDefault="007A1FDF" w:rsidP="007A1F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  <w:sz w:val="20"/>
          <w:szCs w:val="21"/>
        </w:rPr>
      </w:pPr>
      <w:r w:rsidRPr="0037439D">
        <w:rPr>
          <w:b/>
          <w:spacing w:val="2"/>
          <w:sz w:val="20"/>
          <w:szCs w:val="21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46"/>
        <w:gridCol w:w="1553"/>
      </w:tblGrid>
      <w:tr w:rsidR="007A1FDF" w:rsidRPr="0037439D" w:rsidTr="00C7120C">
        <w:trPr>
          <w:trHeight w:val="15"/>
        </w:trPr>
        <w:tc>
          <w:tcPr>
            <w:tcW w:w="9610" w:type="dxa"/>
            <w:hideMark/>
          </w:tcPr>
          <w:p w:rsidR="007A1FDF" w:rsidRPr="00F53F38" w:rsidRDefault="007A1FDF" w:rsidP="00C7120C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7A1FDF" w:rsidRPr="00F53F38" w:rsidRDefault="007A1FDF" w:rsidP="00C7120C">
            <w:pPr>
              <w:rPr>
                <w:sz w:val="2"/>
              </w:rPr>
            </w:pPr>
          </w:p>
        </w:tc>
      </w:tr>
      <w:tr w:rsidR="007A1FDF" w:rsidRPr="0037439D" w:rsidTr="00C7120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  <w:rPr>
                <w:sz w:val="20"/>
                <w:szCs w:val="21"/>
              </w:rPr>
            </w:pPr>
            <w:r w:rsidRPr="0037439D">
              <w:rPr>
                <w:sz w:val="20"/>
                <w:szCs w:val="21"/>
              </w:rPr>
              <w:t>Фамилия _________________________________________________________</w:t>
            </w:r>
            <w:r w:rsidRPr="0037439D">
              <w:rPr>
                <w:sz w:val="20"/>
                <w:szCs w:val="21"/>
              </w:rPr>
              <w:br/>
              <w:t>Имя, Отчество ____________________________________________________</w:t>
            </w:r>
            <w:r w:rsidRPr="0037439D">
              <w:rPr>
                <w:sz w:val="20"/>
                <w:szCs w:val="21"/>
              </w:rPr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1"/>
              </w:rPr>
            </w:pPr>
            <w:r w:rsidRPr="0037439D">
              <w:rPr>
                <w:sz w:val="20"/>
                <w:szCs w:val="21"/>
              </w:rPr>
              <w:t>Место</w:t>
            </w:r>
            <w:r w:rsidRPr="0037439D">
              <w:rPr>
                <w:sz w:val="20"/>
                <w:szCs w:val="21"/>
              </w:rPr>
              <w:br/>
              <w:t>для</w:t>
            </w:r>
            <w:r w:rsidRPr="0037439D">
              <w:rPr>
                <w:sz w:val="20"/>
                <w:szCs w:val="21"/>
              </w:rPr>
              <w:br/>
              <w:t>фотографии</w:t>
            </w:r>
          </w:p>
        </w:tc>
      </w:tr>
    </w:tbl>
    <w:p w:rsidR="007A1FDF" w:rsidRPr="0037439D" w:rsidRDefault="007A1FDF" w:rsidP="007A1F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1"/>
        </w:rPr>
      </w:pPr>
      <w:r w:rsidRPr="0037439D">
        <w:rPr>
          <w:spacing w:val="2"/>
          <w:sz w:val="20"/>
          <w:szCs w:val="21"/>
        </w:rPr>
        <w:t>Место рождения ________________________________________________________</w:t>
      </w:r>
      <w:r w:rsidRPr="0037439D">
        <w:rPr>
          <w:spacing w:val="2"/>
          <w:sz w:val="20"/>
          <w:szCs w:val="21"/>
        </w:rPr>
        <w:br/>
        <w:t>Место жительства ________________________________________________________</w:t>
      </w:r>
      <w:r w:rsidRPr="0037439D">
        <w:rPr>
          <w:spacing w:val="2"/>
          <w:sz w:val="20"/>
          <w:szCs w:val="21"/>
        </w:rPr>
        <w:br/>
        <w:t>____________________________________________________ тел.</w:t>
      </w:r>
      <w:r w:rsidRPr="0037439D">
        <w:rPr>
          <w:spacing w:val="2"/>
          <w:sz w:val="20"/>
          <w:szCs w:val="21"/>
        </w:rPr>
        <w:br/>
        <w:t>Место работы и занимаемая должность ___________________________________ </w:t>
      </w:r>
      <w:r w:rsidRPr="0037439D">
        <w:rPr>
          <w:spacing w:val="2"/>
          <w:sz w:val="20"/>
          <w:szCs w:val="21"/>
        </w:rPr>
        <w:br/>
        <w:t>___________________________________________________________________________</w:t>
      </w:r>
      <w:r w:rsidRPr="0037439D">
        <w:rPr>
          <w:spacing w:val="2"/>
          <w:sz w:val="20"/>
          <w:szCs w:val="21"/>
        </w:rPr>
        <w:br/>
        <w:t>Зачислен внештатным</w:t>
      </w:r>
      <w:r w:rsidRPr="0037439D">
        <w:rPr>
          <w:spacing w:val="2"/>
          <w:sz w:val="20"/>
          <w:szCs w:val="21"/>
        </w:rPr>
        <w:br/>
        <w:t>инспектором по пожарной профилактике __________________________________________________ </w:t>
      </w:r>
      <w:r w:rsidRPr="0037439D">
        <w:rPr>
          <w:spacing w:val="2"/>
          <w:sz w:val="20"/>
          <w:szCs w:val="21"/>
        </w:rPr>
        <w:br/>
        <w:t xml:space="preserve">                                                                                             (наименование ОМС)</w:t>
      </w:r>
      <w:r w:rsidRPr="0037439D">
        <w:rPr>
          <w:spacing w:val="2"/>
          <w:sz w:val="20"/>
          <w:szCs w:val="21"/>
        </w:rPr>
        <w:br/>
        <w:t>"__" ___________ 20__ г.</w:t>
      </w:r>
    </w:p>
    <w:p w:rsidR="007A1FDF" w:rsidRPr="0037439D" w:rsidRDefault="007A1FDF" w:rsidP="007A1F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1"/>
        </w:rPr>
      </w:pPr>
      <w:r w:rsidRPr="0037439D">
        <w:rPr>
          <w:spacing w:val="2"/>
          <w:sz w:val="20"/>
          <w:szCs w:val="21"/>
        </w:rPr>
        <w:br/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______________________________________________________________________________________________________________________________________________________________________________________________</w:t>
      </w:r>
      <w:r w:rsidRPr="0037439D">
        <w:rPr>
          <w:spacing w:val="2"/>
          <w:sz w:val="20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18"/>
        <w:gridCol w:w="1907"/>
        <w:gridCol w:w="1954"/>
        <w:gridCol w:w="1885"/>
        <w:gridCol w:w="2335"/>
      </w:tblGrid>
      <w:tr w:rsidR="007A1FDF" w:rsidRPr="0037439D" w:rsidTr="00C7120C">
        <w:trPr>
          <w:trHeight w:val="15"/>
        </w:trPr>
        <w:tc>
          <w:tcPr>
            <w:tcW w:w="2402" w:type="dxa"/>
            <w:hideMark/>
          </w:tcPr>
          <w:p w:rsidR="007A1FDF" w:rsidRPr="00F53F38" w:rsidRDefault="007A1FDF" w:rsidP="00C7120C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7A1FDF" w:rsidRPr="00F53F38" w:rsidRDefault="007A1FDF" w:rsidP="00C7120C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7A1FDF" w:rsidRPr="00F53F38" w:rsidRDefault="007A1FDF" w:rsidP="00C7120C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7A1FDF" w:rsidRPr="00F53F38" w:rsidRDefault="007A1FDF" w:rsidP="00C7120C">
            <w:pPr>
              <w:rPr>
                <w:sz w:val="2"/>
              </w:rPr>
            </w:pPr>
          </w:p>
        </w:tc>
        <w:tc>
          <w:tcPr>
            <w:tcW w:w="2772" w:type="dxa"/>
            <w:hideMark/>
          </w:tcPr>
          <w:p w:rsidR="007A1FDF" w:rsidRPr="00F53F38" w:rsidRDefault="007A1FDF" w:rsidP="00C7120C">
            <w:pPr>
              <w:rPr>
                <w:sz w:val="2"/>
              </w:rPr>
            </w:pPr>
          </w:p>
        </w:tc>
      </w:tr>
      <w:tr w:rsidR="007A1FDF" w:rsidRPr="0037439D" w:rsidTr="00C712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1"/>
              </w:rPr>
            </w:pPr>
            <w:r w:rsidRPr="0037439D">
              <w:rPr>
                <w:sz w:val="20"/>
                <w:szCs w:val="21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1"/>
              </w:rPr>
            </w:pPr>
            <w:r w:rsidRPr="0037439D">
              <w:rPr>
                <w:sz w:val="20"/>
                <w:szCs w:val="21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1"/>
              </w:rPr>
            </w:pPr>
            <w:r w:rsidRPr="0037439D">
              <w:rPr>
                <w:sz w:val="20"/>
                <w:szCs w:val="21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1"/>
              </w:rPr>
            </w:pPr>
            <w:r w:rsidRPr="0037439D">
              <w:rPr>
                <w:sz w:val="20"/>
                <w:szCs w:val="21"/>
              </w:rPr>
              <w:t>Удостоверение получил</w:t>
            </w:r>
            <w:r w:rsidRPr="0037439D">
              <w:rPr>
                <w:sz w:val="20"/>
                <w:szCs w:val="21"/>
              </w:rPr>
              <w:br/>
            </w:r>
            <w:r w:rsidRPr="0037439D">
              <w:rPr>
                <w:sz w:val="20"/>
                <w:szCs w:val="21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1"/>
              </w:rPr>
            </w:pPr>
            <w:r w:rsidRPr="0037439D">
              <w:rPr>
                <w:sz w:val="20"/>
                <w:szCs w:val="21"/>
              </w:rPr>
              <w:t>Причина выбытия из состава внештатных пожарных инструкторов</w:t>
            </w:r>
          </w:p>
        </w:tc>
      </w:tr>
      <w:tr w:rsidR="007A1FDF" w:rsidRPr="0037439D" w:rsidTr="00C712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/>
        </w:tc>
      </w:tr>
    </w:tbl>
    <w:p w:rsidR="007A1FDF" w:rsidRPr="0037439D" w:rsidRDefault="007A1FDF" w:rsidP="007A1F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1"/>
        </w:rPr>
      </w:pPr>
      <w:r w:rsidRPr="0037439D">
        <w:rPr>
          <w:spacing w:val="2"/>
          <w:sz w:val="20"/>
          <w:szCs w:val="21"/>
        </w:rPr>
        <w:br/>
        <w:t>Руководитель ________________________________________________________________</w:t>
      </w:r>
      <w:r w:rsidRPr="0037439D">
        <w:rPr>
          <w:spacing w:val="2"/>
          <w:sz w:val="20"/>
          <w:szCs w:val="21"/>
        </w:rPr>
        <w:br/>
        <w:t xml:space="preserve">                                (наименование ОМС)</w:t>
      </w:r>
      <w:r w:rsidRPr="0037439D">
        <w:rPr>
          <w:spacing w:val="2"/>
          <w:sz w:val="20"/>
          <w:szCs w:val="21"/>
        </w:rPr>
        <w:br/>
      </w:r>
      <w:r w:rsidRPr="0037439D">
        <w:rPr>
          <w:spacing w:val="2"/>
          <w:sz w:val="20"/>
          <w:szCs w:val="21"/>
        </w:rPr>
        <w:br/>
      </w:r>
      <w:r w:rsidRPr="0037439D">
        <w:rPr>
          <w:spacing w:val="2"/>
          <w:sz w:val="20"/>
          <w:szCs w:val="21"/>
        </w:rPr>
        <w:lastRenderedPageBreak/>
        <w:t>_____________________________________________ _______________________</w:t>
      </w:r>
      <w:r w:rsidRPr="0037439D">
        <w:rPr>
          <w:spacing w:val="2"/>
          <w:sz w:val="20"/>
          <w:szCs w:val="21"/>
        </w:rPr>
        <w:br/>
        <w:t>(фамилия, имя, отчество) (подпись)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ind w:left="6663"/>
        <w:jc w:val="right"/>
        <w:rPr>
          <w:sz w:val="22"/>
        </w:rPr>
      </w:pPr>
      <w:r w:rsidRPr="0037439D">
        <w:rPr>
          <w:sz w:val="22"/>
        </w:rPr>
        <w:t>Приложение № 7</w:t>
      </w:r>
    </w:p>
    <w:p w:rsidR="007A1FDF" w:rsidRPr="0037439D" w:rsidRDefault="007A1FDF" w:rsidP="007A1FDF">
      <w:pPr>
        <w:shd w:val="clear" w:color="auto" w:fill="FFFFFF"/>
        <w:autoSpaceDE w:val="0"/>
        <w:autoSpaceDN w:val="0"/>
        <w:adjustRightInd w:val="0"/>
        <w:ind w:left="6663"/>
        <w:jc w:val="right"/>
        <w:rPr>
          <w:color w:val="000000"/>
          <w:sz w:val="22"/>
        </w:rPr>
      </w:pPr>
      <w:r w:rsidRPr="0037439D">
        <w:rPr>
          <w:sz w:val="22"/>
        </w:rPr>
        <w:t xml:space="preserve">к Положению </w:t>
      </w:r>
      <w:r w:rsidRPr="0037439D">
        <w:rPr>
          <w:color w:val="000000"/>
          <w:sz w:val="22"/>
        </w:rPr>
        <w:t>«О вн</w:t>
      </w:r>
      <w:r w:rsidRPr="0037439D">
        <w:rPr>
          <w:sz w:val="22"/>
        </w:rPr>
        <w:t>ештатных инспекторах</w:t>
      </w:r>
      <w:r w:rsidRPr="0037439D">
        <w:rPr>
          <w:color w:val="000000"/>
          <w:sz w:val="22"/>
        </w:rPr>
        <w:t xml:space="preserve"> по пожарной  профилактике»</w:t>
      </w:r>
    </w:p>
    <w:p w:rsidR="007A1FDF" w:rsidRPr="0037439D" w:rsidRDefault="007A1FDF" w:rsidP="007A1FDF">
      <w:pPr>
        <w:pStyle w:val="3"/>
        <w:shd w:val="clear" w:color="auto" w:fill="FFFFFF"/>
        <w:spacing w:before="375" w:after="225"/>
        <w:jc w:val="center"/>
        <w:textAlignment w:val="baseline"/>
        <w:rPr>
          <w:b w:val="0"/>
          <w:spacing w:val="2"/>
          <w:sz w:val="36"/>
          <w:szCs w:val="38"/>
        </w:rPr>
      </w:pPr>
      <w:r w:rsidRPr="0037439D">
        <w:rPr>
          <w:b w:val="0"/>
          <w:bCs w:val="0"/>
          <w:spacing w:val="2"/>
          <w:sz w:val="36"/>
          <w:szCs w:val="38"/>
        </w:rPr>
        <w:t>Лист учета работы внештатного инспектора по пожарной профилактике</w:t>
      </w:r>
    </w:p>
    <w:p w:rsidR="007A1FDF" w:rsidRPr="0037439D" w:rsidRDefault="007A1FDF" w:rsidP="007A1FD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1"/>
        </w:rPr>
      </w:pPr>
      <w:r w:rsidRPr="0037439D">
        <w:rPr>
          <w:spacing w:val="2"/>
          <w:sz w:val="20"/>
          <w:szCs w:val="21"/>
        </w:rPr>
        <w:t>__________________________________________________________</w:t>
      </w:r>
      <w:r w:rsidRPr="0037439D">
        <w:rPr>
          <w:spacing w:val="2"/>
          <w:sz w:val="20"/>
          <w:szCs w:val="21"/>
        </w:rPr>
        <w:br/>
        <w:t>(фамилия, имя, отчество)</w:t>
      </w:r>
    </w:p>
    <w:p w:rsidR="007A1FDF" w:rsidRPr="0037439D" w:rsidRDefault="007A1FDF" w:rsidP="007A1FD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"/>
        <w:gridCol w:w="7801"/>
        <w:gridCol w:w="1441"/>
      </w:tblGrid>
      <w:tr w:rsidR="007A1FDF" w:rsidRPr="0037439D" w:rsidTr="00C7120C">
        <w:trPr>
          <w:trHeight w:val="15"/>
        </w:trPr>
        <w:tc>
          <w:tcPr>
            <w:tcW w:w="958" w:type="dxa"/>
            <w:hideMark/>
          </w:tcPr>
          <w:p w:rsidR="007A1FDF" w:rsidRPr="004014BD" w:rsidRDefault="007A1FDF" w:rsidP="00C7120C">
            <w:pPr>
              <w:rPr>
                <w:sz w:val="2"/>
              </w:rPr>
            </w:pPr>
          </w:p>
        </w:tc>
        <w:tc>
          <w:tcPr>
            <w:tcW w:w="7806" w:type="dxa"/>
            <w:hideMark/>
          </w:tcPr>
          <w:p w:rsidR="007A1FDF" w:rsidRPr="004014BD" w:rsidRDefault="007A1FDF" w:rsidP="00C7120C">
            <w:pPr>
              <w:rPr>
                <w:sz w:val="2"/>
              </w:rPr>
            </w:pPr>
          </w:p>
        </w:tc>
        <w:tc>
          <w:tcPr>
            <w:tcW w:w="1441" w:type="dxa"/>
            <w:hideMark/>
          </w:tcPr>
          <w:p w:rsidR="007A1FDF" w:rsidRPr="004014BD" w:rsidRDefault="007A1FDF" w:rsidP="00C7120C">
            <w:pPr>
              <w:rPr>
                <w:sz w:val="2"/>
              </w:rPr>
            </w:pPr>
          </w:p>
        </w:tc>
      </w:tr>
      <w:tr w:rsidR="007A1FDF" w:rsidRPr="0037439D" w:rsidTr="00C7120C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1"/>
              </w:rPr>
            </w:pPr>
            <w:r w:rsidRPr="0037439D">
              <w:rPr>
                <w:sz w:val="20"/>
                <w:szCs w:val="21"/>
              </w:rPr>
              <w:t xml:space="preserve">N </w:t>
            </w:r>
            <w:proofErr w:type="spellStart"/>
            <w:proofErr w:type="gramStart"/>
            <w:r w:rsidRPr="0037439D">
              <w:rPr>
                <w:sz w:val="20"/>
                <w:szCs w:val="21"/>
              </w:rPr>
              <w:t>п</w:t>
            </w:r>
            <w:proofErr w:type="spellEnd"/>
            <w:proofErr w:type="gramEnd"/>
            <w:r w:rsidRPr="0037439D">
              <w:rPr>
                <w:sz w:val="20"/>
                <w:szCs w:val="21"/>
              </w:rPr>
              <w:t>/</w:t>
            </w:r>
            <w:proofErr w:type="spellStart"/>
            <w:r w:rsidRPr="0037439D">
              <w:rPr>
                <w:sz w:val="20"/>
                <w:szCs w:val="21"/>
              </w:rPr>
              <w:t>п</w:t>
            </w:r>
            <w:proofErr w:type="spellEnd"/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1"/>
              </w:rPr>
            </w:pPr>
            <w:r w:rsidRPr="0037439D">
              <w:rPr>
                <w:sz w:val="20"/>
                <w:szCs w:val="21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1"/>
              </w:rPr>
            </w:pPr>
            <w:r w:rsidRPr="0037439D">
              <w:rPr>
                <w:sz w:val="20"/>
                <w:szCs w:val="21"/>
              </w:rPr>
              <w:t>Количество</w:t>
            </w:r>
          </w:p>
        </w:tc>
      </w:tr>
      <w:tr w:rsidR="007A1FDF" w:rsidRPr="0037439D" w:rsidTr="00C7120C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1"/>
              </w:rPr>
            </w:pPr>
            <w:r w:rsidRPr="0037439D">
              <w:rPr>
                <w:sz w:val="20"/>
                <w:szCs w:val="21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1"/>
              </w:rPr>
            </w:pPr>
            <w:r w:rsidRPr="0037439D">
              <w:rPr>
                <w:sz w:val="20"/>
                <w:szCs w:val="21"/>
              </w:rPr>
              <w:t>Участие в совместных патрулированиях, рейдах пожарно-профилактических рейдах с представителями Администрации _______________________________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__________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/>
        </w:tc>
      </w:tr>
      <w:tr w:rsidR="007A1FDF" w:rsidRPr="0037439D" w:rsidTr="00C7120C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1"/>
              </w:rPr>
            </w:pPr>
            <w:r w:rsidRPr="0037439D">
              <w:rPr>
                <w:sz w:val="20"/>
                <w:szCs w:val="21"/>
              </w:rPr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0"/>
                <w:szCs w:val="21"/>
              </w:rPr>
            </w:pPr>
            <w:r w:rsidRPr="0037439D">
              <w:rPr>
                <w:sz w:val="20"/>
                <w:szCs w:val="21"/>
              </w:rPr>
              <w:t xml:space="preserve">Проведено </w:t>
            </w:r>
            <w:proofErr w:type="spellStart"/>
            <w:r w:rsidRPr="0037439D">
              <w:rPr>
                <w:sz w:val="20"/>
                <w:szCs w:val="21"/>
              </w:rPr>
              <w:t>подворовых</w:t>
            </w:r>
            <w:proofErr w:type="spellEnd"/>
            <w:r w:rsidRPr="0037439D">
              <w:rPr>
                <w:sz w:val="20"/>
                <w:szCs w:val="21"/>
              </w:rPr>
              <w:t>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/>
        </w:tc>
      </w:tr>
      <w:tr w:rsidR="007A1FDF" w:rsidRPr="0037439D" w:rsidTr="00C7120C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1"/>
              </w:rPr>
            </w:pPr>
            <w:r w:rsidRPr="0037439D">
              <w:rPr>
                <w:sz w:val="20"/>
                <w:szCs w:val="21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0"/>
                <w:szCs w:val="21"/>
              </w:rPr>
            </w:pPr>
            <w:r w:rsidRPr="0037439D">
              <w:rPr>
                <w:sz w:val="20"/>
                <w:szCs w:val="21"/>
              </w:rPr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/>
        </w:tc>
      </w:tr>
      <w:tr w:rsidR="007A1FDF" w:rsidRPr="0037439D" w:rsidTr="00C7120C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1"/>
              </w:rPr>
            </w:pPr>
            <w:r w:rsidRPr="0037439D">
              <w:rPr>
                <w:sz w:val="20"/>
                <w:szCs w:val="21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0"/>
                <w:szCs w:val="21"/>
              </w:rPr>
            </w:pPr>
            <w:r w:rsidRPr="0037439D">
              <w:rPr>
                <w:sz w:val="20"/>
                <w:szCs w:val="21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/>
        </w:tc>
      </w:tr>
      <w:tr w:rsidR="007A1FDF" w:rsidRPr="0037439D" w:rsidTr="00C7120C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1"/>
              </w:rPr>
            </w:pPr>
            <w:r w:rsidRPr="0037439D">
              <w:rPr>
                <w:sz w:val="20"/>
                <w:szCs w:val="21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0"/>
                <w:szCs w:val="21"/>
              </w:rPr>
            </w:pPr>
            <w:r w:rsidRPr="0037439D">
              <w:rPr>
                <w:sz w:val="20"/>
                <w:szCs w:val="21"/>
              </w:rPr>
              <w:t>Проинструктировано граждан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/>
        </w:tc>
      </w:tr>
      <w:tr w:rsidR="007A1FDF" w:rsidRPr="0037439D" w:rsidTr="00C7120C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1"/>
              </w:rPr>
            </w:pPr>
            <w:r w:rsidRPr="0037439D">
              <w:rPr>
                <w:sz w:val="20"/>
                <w:szCs w:val="21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0"/>
                <w:szCs w:val="21"/>
              </w:rPr>
            </w:pPr>
            <w:r w:rsidRPr="0037439D">
              <w:rPr>
                <w:sz w:val="20"/>
                <w:szCs w:val="21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/>
        </w:tc>
      </w:tr>
      <w:tr w:rsidR="007A1FDF" w:rsidRPr="0037439D" w:rsidTr="00C7120C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1"/>
              </w:rPr>
            </w:pPr>
            <w:r w:rsidRPr="0037439D">
              <w:rPr>
                <w:sz w:val="20"/>
                <w:szCs w:val="21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0"/>
                <w:szCs w:val="21"/>
              </w:rPr>
            </w:pPr>
            <w:r w:rsidRPr="0037439D">
              <w:rPr>
                <w:sz w:val="20"/>
                <w:szCs w:val="21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/>
        </w:tc>
      </w:tr>
      <w:tr w:rsidR="007A1FDF" w:rsidRPr="0037439D" w:rsidTr="00C7120C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1"/>
              </w:rPr>
            </w:pPr>
            <w:r w:rsidRPr="0037439D">
              <w:rPr>
                <w:sz w:val="20"/>
                <w:szCs w:val="21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0"/>
                <w:szCs w:val="21"/>
              </w:rPr>
            </w:pPr>
            <w:r w:rsidRPr="0037439D">
              <w:rPr>
                <w:sz w:val="20"/>
                <w:szCs w:val="21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FDF" w:rsidRPr="0037439D" w:rsidRDefault="007A1FDF" w:rsidP="00C7120C"/>
        </w:tc>
      </w:tr>
    </w:tbl>
    <w:p w:rsidR="007A1FDF" w:rsidRPr="0037439D" w:rsidRDefault="007A1FDF" w:rsidP="007A1F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1"/>
        </w:rPr>
      </w:pPr>
      <w:r w:rsidRPr="0037439D">
        <w:rPr>
          <w:spacing w:val="2"/>
          <w:sz w:val="20"/>
          <w:szCs w:val="21"/>
        </w:rPr>
        <w:br/>
        <w:t>Затрачено часов:</w:t>
      </w:r>
      <w:r w:rsidRPr="0037439D">
        <w:rPr>
          <w:spacing w:val="2"/>
          <w:sz w:val="20"/>
          <w:szCs w:val="21"/>
        </w:rPr>
        <w:br/>
      </w:r>
      <w:r w:rsidRPr="0037439D">
        <w:rPr>
          <w:spacing w:val="2"/>
          <w:sz w:val="20"/>
          <w:szCs w:val="21"/>
        </w:rPr>
        <w:br/>
      </w:r>
      <w:r w:rsidRPr="0037439D">
        <w:rPr>
          <w:spacing w:val="2"/>
          <w:sz w:val="20"/>
          <w:szCs w:val="21"/>
        </w:rPr>
        <w:br/>
        <w:t>Руководитель ________________________________________________________________</w:t>
      </w:r>
      <w:r w:rsidRPr="0037439D">
        <w:rPr>
          <w:spacing w:val="2"/>
          <w:sz w:val="20"/>
          <w:szCs w:val="21"/>
        </w:rPr>
        <w:br/>
        <w:t xml:space="preserve">                                (наименование ОМС)</w:t>
      </w:r>
      <w:r w:rsidRPr="0037439D">
        <w:rPr>
          <w:spacing w:val="2"/>
          <w:sz w:val="20"/>
          <w:szCs w:val="21"/>
        </w:rPr>
        <w:br/>
      </w:r>
      <w:r w:rsidRPr="0037439D">
        <w:rPr>
          <w:spacing w:val="2"/>
          <w:sz w:val="20"/>
          <w:szCs w:val="21"/>
        </w:rPr>
        <w:br/>
        <w:t>_____________________________________________ _______________________</w:t>
      </w:r>
      <w:r w:rsidRPr="0037439D">
        <w:rPr>
          <w:spacing w:val="2"/>
          <w:sz w:val="20"/>
          <w:szCs w:val="21"/>
        </w:rPr>
        <w:br/>
        <w:t>(фамилия, имя, отчество) (подпись)</w:t>
      </w:r>
    </w:p>
    <w:p w:rsidR="007A1FDF" w:rsidRPr="0037439D" w:rsidRDefault="007A1FDF" w:rsidP="007A1F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Cs w:val="28"/>
        </w:rPr>
      </w:pPr>
    </w:p>
    <w:p w:rsidR="004A68F0" w:rsidRDefault="004A68F0" w:rsidP="004A68F0">
      <w:pPr>
        <w:jc w:val="center"/>
        <w:outlineLvl w:val="0"/>
        <w:rPr>
          <w:b/>
        </w:rPr>
      </w:pPr>
      <w:r>
        <w:rPr>
          <w:b/>
        </w:rPr>
        <w:lastRenderedPageBreak/>
        <w:t>РОССИЙСКАЯ ФЕДЕРАЦИЯ</w:t>
      </w:r>
    </w:p>
    <w:p w:rsidR="004A68F0" w:rsidRDefault="004A68F0" w:rsidP="004A68F0">
      <w:pPr>
        <w:jc w:val="center"/>
        <w:rPr>
          <w:b/>
        </w:rPr>
      </w:pPr>
      <w:r>
        <w:rPr>
          <w:b/>
        </w:rPr>
        <w:t>ИРКУТСКАЯ ОБЛАСТЬ</w:t>
      </w:r>
    </w:p>
    <w:p w:rsidR="004A68F0" w:rsidRDefault="004A68F0" w:rsidP="004A68F0">
      <w:pPr>
        <w:jc w:val="center"/>
        <w:rPr>
          <w:b/>
        </w:rPr>
      </w:pPr>
      <w:r>
        <w:rPr>
          <w:b/>
        </w:rPr>
        <w:t>КИРЕНСКИЙ РАЙОН</w:t>
      </w:r>
    </w:p>
    <w:p w:rsidR="004A68F0" w:rsidRDefault="004A68F0" w:rsidP="004A68F0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4A68F0" w:rsidRDefault="004A68F0" w:rsidP="004A68F0">
      <w:pPr>
        <w:jc w:val="center"/>
        <w:outlineLvl w:val="0"/>
      </w:pPr>
      <w:r>
        <w:t>АДМИНИСТРАЦИЯ</w:t>
      </w:r>
    </w:p>
    <w:p w:rsidR="004A68F0" w:rsidRDefault="004A68F0" w:rsidP="004A68F0">
      <w:pPr>
        <w:jc w:val="center"/>
      </w:pPr>
      <w:r>
        <w:t>Макаровского сельского поселения</w:t>
      </w:r>
    </w:p>
    <w:p w:rsidR="004A68F0" w:rsidRDefault="004A68F0" w:rsidP="004A68F0">
      <w:pPr>
        <w:jc w:val="center"/>
        <w:outlineLvl w:val="0"/>
        <w:rPr>
          <w:b/>
        </w:rPr>
      </w:pPr>
      <w:r>
        <w:rPr>
          <w:b/>
        </w:rPr>
        <w:t>Постановление № 10</w:t>
      </w:r>
    </w:p>
    <w:p w:rsidR="004A68F0" w:rsidRDefault="004A68F0" w:rsidP="004A68F0">
      <w:pPr>
        <w:spacing w:line="360" w:lineRule="auto"/>
      </w:pPr>
    </w:p>
    <w:p w:rsidR="004A68F0" w:rsidRDefault="004A68F0" w:rsidP="004A68F0">
      <w:pPr>
        <w:spacing w:line="360" w:lineRule="auto"/>
        <w:rPr>
          <w:b/>
        </w:rPr>
      </w:pPr>
      <w:r>
        <w:t>от «17 » марта 2020 г.</w:t>
      </w:r>
      <w:r>
        <w:rPr>
          <w:b/>
        </w:rPr>
        <w:t xml:space="preserve">                                                                                             </w:t>
      </w:r>
      <w:r>
        <w:t>с. Макарово</w:t>
      </w:r>
      <w:r>
        <w:rPr>
          <w:b/>
        </w:rPr>
        <w:t xml:space="preserve"> </w:t>
      </w:r>
    </w:p>
    <w:p w:rsidR="004A68F0" w:rsidRDefault="004A68F0" w:rsidP="004A6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30"/>
        </w:tabs>
      </w:pPr>
      <w:r>
        <w:t xml:space="preserve">   </w:t>
      </w:r>
    </w:p>
    <w:p w:rsidR="004A68F0" w:rsidRDefault="004A68F0" w:rsidP="004A68F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прохождения </w:t>
      </w:r>
    </w:p>
    <w:p w:rsidR="004A68F0" w:rsidRDefault="004A68F0" w:rsidP="004A68F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диспансеризации муниципальных служащих администрации </w:t>
      </w:r>
    </w:p>
    <w:p w:rsidR="004A68F0" w:rsidRDefault="004A68F0" w:rsidP="004A68F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Макаровского сельского поселения</w:t>
      </w:r>
    </w:p>
    <w:p w:rsidR="004A68F0" w:rsidRDefault="004A68F0" w:rsidP="004A68F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Киренского района  Иркутской области</w:t>
      </w:r>
    </w:p>
    <w:p w:rsidR="004A68F0" w:rsidRDefault="004A68F0" w:rsidP="004A68F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                                                                   </w:t>
      </w:r>
    </w:p>
    <w:p w:rsidR="004A68F0" w:rsidRDefault="004A68F0" w:rsidP="004A68F0">
      <w:pPr>
        <w:pStyle w:val="a3"/>
        <w:jc w:val="both"/>
      </w:pPr>
      <w:proofErr w:type="gramStart"/>
      <w:r>
        <w:t xml:space="preserve">В соответствии с Приказом </w:t>
      </w:r>
      <w:hyperlink r:id="rId11" w:history="1">
        <w:r>
          <w:rPr>
            <w:rStyle w:val="af4"/>
          </w:rPr>
          <w:t xml:space="preserve"> </w:t>
        </w:r>
        <w:r w:rsidRPr="00893E22">
          <w:t>Министерства здравоохранения и социального развития РФ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</w:t>
        </w:r>
      </w:hyperlink>
      <w:r>
        <w:t xml:space="preserve">», администрация Макаровского сельского поселения постановляет:   </w:t>
      </w:r>
      <w:proofErr w:type="gramEnd"/>
    </w:p>
    <w:p w:rsidR="004A68F0" w:rsidRDefault="004A68F0" w:rsidP="004A68F0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Утвердить </w:t>
      </w:r>
      <w:hyperlink r:id="rId12" w:history="1">
        <w:r>
          <w:rPr>
            <w:rStyle w:val="af4"/>
          </w:rPr>
          <w:t>Порядок</w:t>
        </w:r>
      </w:hyperlink>
      <w:r>
        <w:t xml:space="preserve"> прохождения диспансеризации муниципальными служащими администрации  Макаровского сельского поселения  Киренского района  Иркутской области согласно Приложению.</w:t>
      </w:r>
    </w:p>
    <w:p w:rsidR="004A68F0" w:rsidRDefault="004A68F0" w:rsidP="004A68F0">
      <w:pPr>
        <w:pStyle w:val="a3"/>
        <w:jc w:val="both"/>
      </w:pPr>
      <w:r>
        <w:rPr>
          <w:color w:val="000000"/>
        </w:rPr>
        <w:t xml:space="preserve">           2. </w:t>
      </w:r>
      <w:r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13" w:history="1">
        <w:r>
          <w:rPr>
            <w:rStyle w:val="af4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</w:t>
      </w:r>
    </w:p>
    <w:p w:rsidR="004A68F0" w:rsidRDefault="004A68F0" w:rsidP="004A68F0">
      <w:pPr>
        <w:pStyle w:val="a3"/>
        <w:jc w:val="both"/>
      </w:pPr>
      <w:r>
        <w:t xml:space="preserve">            3. Контроль за исполнение настоящего постановления оставляю за собой.</w:t>
      </w:r>
    </w:p>
    <w:p w:rsidR="004A68F0" w:rsidRDefault="004A68F0" w:rsidP="004A68F0">
      <w:pPr>
        <w:pStyle w:val="a3"/>
        <w:ind w:left="1080"/>
      </w:pPr>
    </w:p>
    <w:p w:rsidR="00EC3557" w:rsidRDefault="004A68F0" w:rsidP="00EC3557">
      <w:pPr>
        <w:pStyle w:val="a3"/>
      </w:pPr>
      <w:r>
        <w:t>Глава Макаровского</w:t>
      </w:r>
    </w:p>
    <w:p w:rsidR="00EC3557" w:rsidRDefault="004A68F0" w:rsidP="00EC3557">
      <w:pPr>
        <w:pStyle w:val="a3"/>
      </w:pPr>
      <w:r>
        <w:t>сельского посе</w:t>
      </w:r>
      <w:r w:rsidR="00EC3557">
        <w:t xml:space="preserve">ления          </w:t>
      </w:r>
    </w:p>
    <w:p w:rsidR="00EC3557" w:rsidRDefault="004A68F0" w:rsidP="00EC3557">
      <w:pPr>
        <w:pStyle w:val="a3"/>
      </w:pPr>
      <w:r>
        <w:t>О.В.Ярыгина</w:t>
      </w:r>
    </w:p>
    <w:p w:rsidR="004A68F0" w:rsidRPr="00EC3557" w:rsidRDefault="004A68F0" w:rsidP="00EC3557">
      <w:pPr>
        <w:pStyle w:val="a3"/>
        <w:jc w:val="right"/>
      </w:pPr>
      <w:r>
        <w:t>Приложение 1</w:t>
      </w:r>
    </w:p>
    <w:p w:rsidR="004A68F0" w:rsidRDefault="004A68F0" w:rsidP="00EC3557">
      <w:pPr>
        <w:ind w:left="5387"/>
        <w:jc w:val="right"/>
      </w:pPr>
      <w:r>
        <w:t xml:space="preserve">     к  постановлению администрации</w:t>
      </w:r>
    </w:p>
    <w:p w:rsidR="004A68F0" w:rsidRDefault="004A68F0" w:rsidP="00EC3557">
      <w:pPr>
        <w:ind w:left="5387"/>
        <w:jc w:val="right"/>
      </w:pPr>
      <w:r>
        <w:t xml:space="preserve">    Макаровского сельского поселения</w:t>
      </w:r>
    </w:p>
    <w:p w:rsidR="004A68F0" w:rsidRDefault="004A68F0" w:rsidP="00EC3557">
      <w:pPr>
        <w:jc w:val="right"/>
      </w:pPr>
      <w:r>
        <w:t>от 17.03.2020 №10</w:t>
      </w:r>
    </w:p>
    <w:p w:rsidR="004A68F0" w:rsidRDefault="004A68F0" w:rsidP="004A68F0"/>
    <w:p w:rsidR="004A68F0" w:rsidRDefault="004A68F0" w:rsidP="004A68F0"/>
    <w:p w:rsidR="004A68F0" w:rsidRDefault="004A68F0" w:rsidP="004A68F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4A68F0" w:rsidRDefault="004A68F0" w:rsidP="004A68F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ПРОХОЖДЕНИЯ ДИСПАНСЕРИЗАЦИИ МУНИЦИПАЛЬНЫХ СЛУЖАЩИХ  МАКАРОВСКОГО  СЕЛЬСКОГО ПОСЕЛЕНИЯ</w:t>
      </w:r>
    </w:p>
    <w:p w:rsidR="004A68F0" w:rsidRDefault="004A68F0" w:rsidP="004A68F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8F0" w:rsidRDefault="004A68F0" w:rsidP="004A68F0">
      <w:pPr>
        <w:ind w:firstLine="540"/>
      </w:pPr>
      <w:r>
        <w:t>1. Настоящий Порядок определяет правила прохождения диспансеризации лицами, замещающими муниципальные должности муниципальной службы администрации  Макаровского сельского поселения (далее – муниципальные служащие), а также выдачи заключения медицинского учреждения о наличии (отсутствии) заболевания, препятствующего поступлению на муниципальную службу или ее прохождению.</w:t>
      </w:r>
    </w:p>
    <w:p w:rsidR="004A68F0" w:rsidRDefault="004A68F0" w:rsidP="004A68F0">
      <w:pPr>
        <w:ind w:firstLine="540"/>
      </w:pPr>
      <w:r>
        <w:lastRenderedPageBreak/>
        <w:t>2. Под диспансеризацией, применительно к настоящему Порядку,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муниципального служащего.</w:t>
      </w:r>
    </w:p>
    <w:p w:rsidR="004A68F0" w:rsidRDefault="004A68F0" w:rsidP="004A68F0">
      <w:pPr>
        <w:ind w:firstLine="540"/>
      </w:pPr>
      <w:r>
        <w:t xml:space="preserve">3. </w:t>
      </w:r>
      <w:proofErr w:type="gramStart"/>
      <w:r>
        <w:t xml:space="preserve">Диспансеризация муниципальных служащих осуществляется за счет средств бюджета  Макаровского сельского поселения в медицинских учреждениях, определенных органом местного самоуправления (далее - орган муниципального образования) в соответствии с </w:t>
      </w:r>
      <w:hyperlink r:id="rId14" w:history="1">
        <w:r>
          <w:rPr>
            <w:rStyle w:val="af4"/>
            <w:rFonts w:eastAsia="Calibri"/>
          </w:rPr>
          <w:t>законодательством</w:t>
        </w:r>
      </w:hyperlink>
      <w:r>
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нужд, имеющих лицензию на осуществление медицинской деятельности (далее - медицинское учреждение).</w:t>
      </w:r>
      <w:proofErr w:type="gramEnd"/>
    </w:p>
    <w:p w:rsidR="004A68F0" w:rsidRDefault="004A68F0" w:rsidP="004A68F0">
      <w:pPr>
        <w:ind w:firstLine="540"/>
      </w:pPr>
      <w:r>
        <w:t>В случае отсутствия в медицинском учреждении, осуществляющем диспансеризацию муниципальных служащих,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</w:p>
    <w:p w:rsidR="004A68F0" w:rsidRDefault="004A68F0" w:rsidP="004A68F0">
      <w:pPr>
        <w:ind w:firstLine="540"/>
      </w:pPr>
      <w:r>
        <w:t>4. Диспансеризация муниципальных служащих проводится ежегодно врачами-специалистами с использованием лабораторных и функциональных исследований в следующем объеме:</w:t>
      </w:r>
    </w:p>
    <w:p w:rsidR="004A68F0" w:rsidRDefault="004A68F0" w:rsidP="004A68F0">
      <w:pPr>
        <w:ind w:firstLine="540"/>
      </w:pPr>
      <w:r>
        <w:t>1) осмотр врачами-специалистами;</w:t>
      </w:r>
    </w:p>
    <w:p w:rsidR="004A68F0" w:rsidRDefault="004A68F0" w:rsidP="004A68F0">
      <w:pPr>
        <w:ind w:firstLine="540"/>
      </w:pPr>
      <w:r>
        <w:t>2) проведение лабораторных и функциональных исследований.</w:t>
      </w:r>
    </w:p>
    <w:p w:rsidR="004A68F0" w:rsidRDefault="004A68F0" w:rsidP="004A68F0">
      <w:pPr>
        <w:ind w:firstLine="540"/>
      </w:pPr>
      <w:r>
        <w:t>5. Диспансеризация муниципальных служащих проводится в служебное время в течение календарного года в соответствии с графиком прохождения диспансеризации муниципальными служащими, утвержденным представителем нанимателя (работодателем).</w:t>
      </w:r>
    </w:p>
    <w:p w:rsidR="004A68F0" w:rsidRDefault="004A68F0" w:rsidP="004A68F0">
      <w:pPr>
        <w:ind w:firstLine="540"/>
      </w:pPr>
      <w:r>
        <w:t>6. Муниципальные служащие проходят диспансеризацию в сроки, установленные графиком.</w:t>
      </w:r>
    </w:p>
    <w:p w:rsidR="004A68F0" w:rsidRDefault="004A68F0" w:rsidP="004A68F0">
      <w:pPr>
        <w:ind w:firstLine="540"/>
      </w:pPr>
      <w:r>
        <w:t>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(работодателем).</w:t>
      </w:r>
    </w:p>
    <w:p w:rsidR="004A68F0" w:rsidRDefault="004A68F0" w:rsidP="004A68F0">
      <w:pPr>
        <w:ind w:firstLine="540"/>
      </w:pPr>
      <w:r>
        <w:t>7. Для прохождения диспансеризации представитель нанимателя (работодатель) составляет поименный список муниципальных служащих и направляет его за два месяца до начала диспансеризации в соответствующее медицинское учреждение.</w:t>
      </w:r>
    </w:p>
    <w:p w:rsidR="004A68F0" w:rsidRDefault="004A68F0" w:rsidP="004A68F0">
      <w:pPr>
        <w:ind w:firstLine="540"/>
      </w:pPr>
      <w:r>
        <w:t>8. Медицинское учреждение на основании полученного от представителя нанимателя (работодателя) поименного списка муниципальных служащих, подлежащих диспансеризации, утверждает совместно с представителем нанимателя (работодателем) календарный план проведения диспансеризации.</w:t>
      </w:r>
    </w:p>
    <w:p w:rsidR="004A68F0" w:rsidRDefault="004A68F0" w:rsidP="004A68F0">
      <w:pPr>
        <w:ind w:firstLine="540"/>
      </w:pPr>
      <w:r>
        <w:t xml:space="preserve">9. </w:t>
      </w:r>
      <w:proofErr w:type="gramStart"/>
      <w:r>
        <w:t xml:space="preserve">На муниципального служащего, явившегося для прохождения диспансеризации, в регистратуре медицинского учреждения подбирается (или заполняется) учетная </w:t>
      </w:r>
      <w:hyperlink r:id="rId15" w:history="1">
        <w:r>
          <w:rPr>
            <w:rStyle w:val="af4"/>
            <w:rFonts w:eastAsia="Calibri"/>
          </w:rPr>
          <w:t>форма № 025/у-04</w:t>
        </w:r>
      </w:hyperlink>
      <w:r>
        <w:t xml:space="preserve"> "Медицинская карта амбулаторного больного", (далее - амбулаторная карта), которая передается в отделение (кабинет) медицинской профилактики или иное структурное подразделение медицинского учреждения, на которое возложены функции по организации проведения диспансеризации муниципальных служащих (далее - кабинет (отделение) медицинской профилактики).</w:t>
      </w:r>
      <w:proofErr w:type="gramEnd"/>
    </w:p>
    <w:p w:rsidR="004A68F0" w:rsidRDefault="004A68F0" w:rsidP="004A68F0">
      <w:pPr>
        <w:ind w:firstLine="540"/>
      </w:pPr>
      <w:r>
        <w:t xml:space="preserve">В кабинете (отделении) медицинской профилактики заполняются разделы учетной </w:t>
      </w:r>
      <w:hyperlink r:id="rId16" w:history="1">
        <w:r>
          <w:rPr>
            <w:rStyle w:val="af4"/>
            <w:rFonts w:eastAsia="Calibri"/>
          </w:rPr>
          <w:t>формы № 025/</w:t>
        </w:r>
        <w:proofErr w:type="spellStart"/>
        <w:r>
          <w:rPr>
            <w:rStyle w:val="af4"/>
            <w:rFonts w:eastAsia="Calibri"/>
          </w:rPr>
          <w:t>у-ГС</w:t>
        </w:r>
        <w:proofErr w:type="spellEnd"/>
      </w:hyperlink>
      <w:r>
        <w:t xml:space="preserve"> "Паспорт здоровья" (далее - Паспорт здоровья), после чего муниципальный служащий направляется к врачам-специалистам и на диагностические исследования, проводимые в рамках диспансеризации.</w:t>
      </w:r>
    </w:p>
    <w:p w:rsidR="004A68F0" w:rsidRDefault="004A68F0" w:rsidP="004A68F0">
      <w:pPr>
        <w:ind w:firstLine="540"/>
      </w:pPr>
      <w:r>
        <w:t xml:space="preserve">10. Врачи-специалисты, принимающие участие в проведении диспансеризации муниципальных служащих, заносят результаты проведенных ими в рамках диспансеризации обследований в амбулаторную карту муниципального служащего и учетную </w:t>
      </w:r>
      <w:hyperlink r:id="rId17" w:history="1">
        <w:r>
          <w:rPr>
            <w:rStyle w:val="af4"/>
            <w:rFonts w:eastAsia="Calibri"/>
          </w:rPr>
          <w:t>форму № 131/</w:t>
        </w:r>
        <w:proofErr w:type="spellStart"/>
        <w:r>
          <w:rPr>
            <w:rStyle w:val="af4"/>
            <w:rFonts w:eastAsia="Calibri"/>
          </w:rPr>
          <w:t>у-ГС</w:t>
        </w:r>
        <w:proofErr w:type="spellEnd"/>
      </w:hyperlink>
      <w:r>
        <w:t xml:space="preserve"> "Карта учета диспансеризации государственного гражданского служащего и муниципального служащего" (далее - Карта).</w:t>
      </w:r>
    </w:p>
    <w:p w:rsidR="004A68F0" w:rsidRDefault="004A68F0" w:rsidP="004A68F0">
      <w:pPr>
        <w:ind w:firstLine="540"/>
      </w:pPr>
      <w:r>
        <w:lastRenderedPageBreak/>
        <w:t>Результаты проведенных лабораторных и функциональных исследований и результаты обследований врачей-специалистов обобщаются в кабинете (отделении) медицинской профилактики и передаются врачу-терапевту, ответственному за проведение диспансеризации (далее - врач-терапевт).</w:t>
      </w:r>
    </w:p>
    <w:p w:rsidR="004A68F0" w:rsidRDefault="004A68F0" w:rsidP="004A68F0">
      <w:pPr>
        <w:ind w:firstLine="540"/>
      </w:pPr>
      <w:r>
        <w:t>11. В случае выявления у муниципального служащего признаков заболевания врач-терапевт направляет его на дополнительную консультацию к врачам-специалистам и дополнительные обследования.</w:t>
      </w:r>
    </w:p>
    <w:p w:rsidR="004A68F0" w:rsidRDefault="004A68F0" w:rsidP="004A68F0">
      <w:pPr>
        <w:ind w:firstLine="540"/>
      </w:pPr>
      <w:r>
        <w:t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</w:t>
      </w:r>
    </w:p>
    <w:p w:rsidR="004A68F0" w:rsidRDefault="004A68F0" w:rsidP="004A68F0">
      <w:pPr>
        <w:ind w:firstLine="540"/>
      </w:pPr>
      <w:r>
        <w:t>В случае отсутствия в медицинском учреждении, проводящем диспансеризацию муниципальных служащих, врачей-специалистов, лабораторного и диагностического оборудования, необходимого для проведения дополнительных консультаций и обследований, врач-терапевт направляет муниципального служащего в другие медицинские учреждения.</w:t>
      </w:r>
    </w:p>
    <w:p w:rsidR="004A68F0" w:rsidRDefault="004A68F0" w:rsidP="004A68F0">
      <w:pPr>
        <w:ind w:firstLine="540"/>
      </w:pPr>
      <w:r>
        <w:t xml:space="preserve">12. При прохождении диспансеризации на каждое посещение муниципальным служащим врача-специалиста заполняется учетная </w:t>
      </w:r>
      <w:hyperlink r:id="rId18" w:history="1">
        <w:r>
          <w:rPr>
            <w:rStyle w:val="af4"/>
            <w:rFonts w:eastAsia="Calibri"/>
          </w:rPr>
          <w:t>форма № 025/у-12</w:t>
        </w:r>
      </w:hyperlink>
      <w:r>
        <w:t xml:space="preserve"> "Талон амбулаторного пациента", с отметками литерами "МС".</w:t>
      </w:r>
    </w:p>
    <w:p w:rsidR="004A68F0" w:rsidRDefault="004A68F0" w:rsidP="004A68F0">
      <w:pPr>
        <w:ind w:firstLine="540"/>
      </w:pPr>
      <w:r>
        <w:t>13. После обследования муниципального служащего, проведенного в соответствии с установленным настоящим Порядком объемом диспансеризации, врач-терапевт с учетом заключений врачей-специалистов, принимающих участие в проведении диспансеризации, и результатов лабораторных и функциональных исследований определяет гражданину соответствующую группу состояния здоровья:</w:t>
      </w:r>
    </w:p>
    <w:p w:rsidR="004A68F0" w:rsidRDefault="004A68F0" w:rsidP="004A68F0">
      <w:pPr>
        <w:ind w:firstLine="540"/>
      </w:pPr>
      <w:r>
        <w:t xml:space="preserve">I группа - практически </w:t>
      </w:r>
      <w:proofErr w:type="gramStart"/>
      <w:r>
        <w:t>здоровые</w:t>
      </w:r>
      <w:proofErr w:type="gramEnd"/>
      <w:r>
        <w:t xml:space="preserve">, не нуждающиеся в дальнейшем диспансерном наблюдении. С ними проводится профилактическая </w:t>
      </w:r>
      <w:proofErr w:type="gramStart"/>
      <w:r>
        <w:t>беседа</w:t>
      </w:r>
      <w:proofErr w:type="gramEnd"/>
      <w:r>
        <w:t xml:space="preserve"> и даются рекомендации по здоровому образу жизни;</w:t>
      </w:r>
    </w:p>
    <w:p w:rsidR="004A68F0" w:rsidRDefault="004A68F0" w:rsidP="004A68F0">
      <w:pPr>
        <w:ind w:firstLine="540"/>
      </w:pPr>
      <w:r>
        <w:t>II группа - с риском развития заболевания, нуждающиеся в проведении профилактических мероприятий;</w:t>
      </w:r>
    </w:p>
    <w:p w:rsidR="004A68F0" w:rsidRDefault="004A68F0" w:rsidP="004A68F0">
      <w:pPr>
        <w:ind w:firstLine="540"/>
      </w:pPr>
      <w:r>
        <w:t>III группа - нуждающиеся в дополнительном обследовании для уточнения (установления) диагноза в условиях амбулаторно-поликлинического учреждения;</w:t>
      </w:r>
    </w:p>
    <w:p w:rsidR="004A68F0" w:rsidRDefault="004A68F0" w:rsidP="004A68F0">
      <w:pPr>
        <w:ind w:firstLine="540"/>
      </w:pPr>
      <w:r>
        <w:t>IV группа - нуждающиеся в дополнительном обследовании и лечении заболевания, выявленного во время диспансеризации, в стационарных условиях;</w:t>
      </w:r>
    </w:p>
    <w:p w:rsidR="004A68F0" w:rsidRDefault="004A68F0" w:rsidP="004A68F0">
      <w:pPr>
        <w:ind w:firstLine="540"/>
      </w:pPr>
      <w:r>
        <w:t>V группа -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помощи.</w:t>
      </w:r>
    </w:p>
    <w:p w:rsidR="004A68F0" w:rsidRDefault="004A68F0" w:rsidP="004A68F0">
      <w:pPr>
        <w:ind w:firstLine="540"/>
      </w:pPr>
      <w:r>
        <w:t>Муниципальным служащим, отнесенным к II, III, IV, V группам состояния здоровья, имеющим риски развития каких-либо заболеваний, в зависимости от выявленных факторов риска врачом-терапевтом на основании заключений врачей-специалистов составляется индивидуальная программа профилактических мероприятий.</w:t>
      </w:r>
    </w:p>
    <w:p w:rsidR="004A68F0" w:rsidRDefault="004A68F0" w:rsidP="004A68F0">
      <w:pPr>
        <w:ind w:firstLine="540"/>
      </w:pPr>
      <w:r>
        <w:t xml:space="preserve">14. </w:t>
      </w:r>
      <w:proofErr w:type="gramStart"/>
      <w:r>
        <w:t>После проведения диспансеризации копия заполненной Карты передается с согласия муниципального служащего в медицинское учреждение по месту его динамического наблюдения (или в медицинское учреждение по его месту жительства в случае отсутствия прикрепления к медицинскому учреждению) для наблюдения врачом - участковым терапевтом и, при наличии показаний, врачами-специалистами, а также для осуществления индивидуальных программ профилактических мероприятий.</w:t>
      </w:r>
      <w:proofErr w:type="gramEnd"/>
    </w:p>
    <w:p w:rsidR="004A68F0" w:rsidRDefault="004A68F0" w:rsidP="004A68F0">
      <w:pPr>
        <w:ind w:firstLine="540"/>
      </w:pPr>
      <w:r>
        <w:t>15. При установлении у муниципального служащего заболевания, требующего оказания высокотехнологичной медицинской помощи, медицинское учреждение, осуществляющее динамическое наблюдение за ним, направляет его на оказание высокотехнологичной медицинской помощи в порядке, установленном законодательством.</w:t>
      </w:r>
    </w:p>
    <w:p w:rsidR="004A68F0" w:rsidRDefault="004A68F0" w:rsidP="004A68F0">
      <w:pPr>
        <w:ind w:firstLine="540"/>
      </w:pPr>
      <w:r>
        <w:t>Копия заполненной Карты может быть передана на руки муниципальному служащему с рекомендациями обратиться в медицинское учреждение для дальнейшего наблюдения врачами-специалистами или для осуществления индивидуальных программ профилактических мероприятий.</w:t>
      </w:r>
    </w:p>
    <w:p w:rsidR="004A68F0" w:rsidRDefault="004A68F0" w:rsidP="004A68F0">
      <w:pPr>
        <w:ind w:firstLine="540"/>
      </w:pPr>
      <w:r>
        <w:t xml:space="preserve">16. По окончании прохождения диспансеризации врач-терапевт заполняет Паспорт здоровья, в котором отмечаются результаты осмотров врачей-специалистов (включая дополнительные </w:t>
      </w:r>
      <w:r>
        <w:lastRenderedPageBreak/>
        <w:t>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врачей-специалистов и общее заключение врача-терапевта с рекомендациями по проведению профилактических мероприятий и лечению.</w:t>
      </w:r>
    </w:p>
    <w:p w:rsidR="004A68F0" w:rsidRDefault="004A68F0" w:rsidP="004A68F0">
      <w:pPr>
        <w:ind w:firstLine="540"/>
      </w:pPr>
      <w:r>
        <w:t>Паспорт здоровья хранится у муниципального служащего.</w:t>
      </w:r>
    </w:p>
    <w:p w:rsidR="004A68F0" w:rsidRDefault="004A68F0" w:rsidP="004A68F0">
      <w:pPr>
        <w:ind w:firstLine="540"/>
      </w:pPr>
      <w:r>
        <w:t xml:space="preserve">17. </w:t>
      </w:r>
      <w:proofErr w:type="gramStart"/>
      <w:r>
        <w:t xml:space="preserve">Медицинское учреждение на основании результатов диспансеризации муниципального служащего выдает ему заключение медицинского учреждения о наличии (отсутствии) заболевания, препятствующего поступлению на муниципальную службу или ее прохождению (учетная </w:t>
      </w:r>
      <w:hyperlink r:id="rId19" w:history="1">
        <w:r>
          <w:rPr>
            <w:rStyle w:val="af4"/>
            <w:rFonts w:eastAsia="Calibri"/>
          </w:rPr>
          <w:t>форма № 001-ГС/у</w:t>
        </w:r>
      </w:hyperlink>
      <w:r>
        <w:t>), подписываемое врачебной комиссией медицинского учреждения (далее - Заключение).</w:t>
      </w:r>
      <w:proofErr w:type="gramEnd"/>
    </w:p>
    <w:p w:rsidR="004A68F0" w:rsidRDefault="004A68F0" w:rsidP="004A68F0">
      <w:pPr>
        <w:ind w:firstLine="540"/>
      </w:pPr>
      <w:r>
        <w:t>В случае если муниципальному служащему по результатам диспансеризации выдано Заключение о наличии заболевания, препятствующего прохождению муниципальной службы, медицинское учреждение, выдавшее соответствующее Заключение, направляет его копию орган муниципального образования по месту прохождения муниципальной службы в 10-дневный срок.</w:t>
      </w:r>
    </w:p>
    <w:p w:rsidR="004A68F0" w:rsidRDefault="004A68F0" w:rsidP="004A68F0">
      <w:pPr>
        <w:ind w:firstLine="540"/>
      </w:pPr>
      <w:r>
        <w:t>Заключение, выданное муниципальному служащему по результатам диспансеризации, действительно до прохождения следующей диспансеризации.</w:t>
      </w:r>
    </w:p>
    <w:p w:rsidR="004A68F0" w:rsidRDefault="004A68F0" w:rsidP="004A68F0">
      <w:pPr>
        <w:ind w:firstLine="540"/>
      </w:pPr>
      <w:r>
        <w:t>Заключение приобщается к личному делу муниципального служащего.</w:t>
      </w:r>
    </w:p>
    <w:p w:rsidR="004A68F0" w:rsidRDefault="004A68F0" w:rsidP="004A68F0">
      <w:pPr>
        <w:ind w:firstLine="540"/>
      </w:pPr>
      <w:r>
        <w:t>18. При поступлении на муниципальную службу гражданин представляет в орган муниципального образования Заключение, выданное медицинским учреждением, имеющим лицензию на осуществление медицинской деятельности.</w:t>
      </w:r>
    </w:p>
    <w:p w:rsidR="004A68F0" w:rsidRDefault="004A68F0" w:rsidP="004A68F0">
      <w:pPr>
        <w:ind w:firstLine="540"/>
      </w:pPr>
      <w:r>
        <w:t>Гражданин, обратившийся для получения Заключения в связи с поступлением на муниципальную службу, предъявляет медицинскому учреждению паспорт или иной документ, удостоверяющий личность.</w:t>
      </w:r>
    </w:p>
    <w:p w:rsidR="004A68F0" w:rsidRDefault="004A68F0" w:rsidP="004A68F0">
      <w:pPr>
        <w:ind w:firstLine="540"/>
      </w:pPr>
      <w:r>
        <w:t xml:space="preserve">Обследования с целью установления диагноза заболевания, препятствующего поступлению на муниципальную службу или ее прохождению, в медицинских учреждениях осуществляются за счет средств обязательного медицинского страхования в соответствии с </w:t>
      </w:r>
      <w:hyperlink r:id="rId20" w:history="1">
        <w:r>
          <w:rPr>
            <w:rStyle w:val="af4"/>
            <w:rFonts w:eastAsia="Calibri"/>
          </w:rPr>
          <w:t>программами</w:t>
        </w:r>
      </w:hyperlink>
      <w:r>
        <w:t xml:space="preserve"> государственных гарантий оказания гражданам Российской Федерации бесплатной медицинской помощи.</w:t>
      </w:r>
    </w:p>
    <w:p w:rsidR="004A68F0" w:rsidRDefault="004A68F0" w:rsidP="004A68F0">
      <w:pPr>
        <w:ind w:firstLine="540"/>
      </w:pPr>
      <w:r>
        <w:t>Заключение, выданное гражданину, поступающему на муниципальную службу, действительно в течение одного года.</w:t>
      </w:r>
    </w:p>
    <w:p w:rsidR="004A68F0" w:rsidRDefault="004A68F0" w:rsidP="004A68F0">
      <w:pPr>
        <w:ind w:firstLine="540"/>
      </w:pPr>
      <w:r>
        <w:t>19. При изменении места прохождения муниципальной службы гражданин или муниципальный служащий, обратившийся в течение года после прохождения им диспансеризации муниципального служащего в медицинское учреждение для получения Заключения, предъявляет медицинскому учреждению паспорт или иной документ, удостоверяющий личность, и Паспорт здоровья.</w:t>
      </w:r>
    </w:p>
    <w:p w:rsidR="004A68F0" w:rsidRDefault="004A68F0" w:rsidP="004A68F0">
      <w:pPr>
        <w:ind w:firstLine="540"/>
      </w:pPr>
      <w:r>
        <w:t>Заключение выдается медицинским учреждением на основании сведений, содержащихся в Паспорте здоровья, без проведения повторного осмотра и действительно до прохождения следующей диспансеризации.</w:t>
      </w:r>
    </w:p>
    <w:p w:rsidR="004A68F0" w:rsidRDefault="004A68F0" w:rsidP="004A68F0"/>
    <w:p w:rsidR="00EC3557" w:rsidRPr="00A52D9A" w:rsidRDefault="00EC3557" w:rsidP="00EC3557">
      <w:pPr>
        <w:pStyle w:val="a3"/>
        <w:jc w:val="center"/>
      </w:pPr>
      <w:r w:rsidRPr="00A52D9A">
        <w:t>РОССИЙСКАЯ ФЕДЕРАЦИЯ</w:t>
      </w:r>
    </w:p>
    <w:p w:rsidR="00EC3557" w:rsidRPr="00A52D9A" w:rsidRDefault="00EC3557" w:rsidP="00EC3557">
      <w:pPr>
        <w:pStyle w:val="a3"/>
        <w:jc w:val="center"/>
      </w:pPr>
      <w:r w:rsidRPr="00A52D9A">
        <w:t>ИРКУТСКАЯ ОБЛАСТЬ</w:t>
      </w:r>
    </w:p>
    <w:p w:rsidR="00EC3557" w:rsidRPr="00A52D9A" w:rsidRDefault="00EC3557" w:rsidP="00EC3557">
      <w:pPr>
        <w:pStyle w:val="a3"/>
        <w:jc w:val="center"/>
      </w:pPr>
      <w:r w:rsidRPr="00A52D9A">
        <w:t>КИРЕНСКИЙ РАЙОН</w:t>
      </w:r>
    </w:p>
    <w:p w:rsidR="00EC3557" w:rsidRPr="00A52D9A" w:rsidRDefault="00EC3557" w:rsidP="00EC3557">
      <w:pPr>
        <w:pStyle w:val="a3"/>
        <w:jc w:val="center"/>
      </w:pPr>
      <w:r w:rsidRPr="00A52D9A">
        <w:t>МАКАРОВСКОЕ  МО</w:t>
      </w:r>
    </w:p>
    <w:p w:rsidR="00EC3557" w:rsidRPr="00A52D9A" w:rsidRDefault="00EC3557" w:rsidP="00EC3557">
      <w:pPr>
        <w:pStyle w:val="a3"/>
        <w:jc w:val="center"/>
      </w:pPr>
      <w:r w:rsidRPr="00A52D9A">
        <w:t>АДМИНИСТРАЦИЯ</w:t>
      </w:r>
    </w:p>
    <w:p w:rsidR="00EC3557" w:rsidRPr="00A52D9A" w:rsidRDefault="00EC3557" w:rsidP="00EC3557">
      <w:pPr>
        <w:pStyle w:val="a3"/>
        <w:jc w:val="center"/>
      </w:pPr>
      <w:r w:rsidRPr="00A52D9A">
        <w:t>Макаровского сельского поселения</w:t>
      </w:r>
    </w:p>
    <w:p w:rsidR="00EC3557" w:rsidRPr="00A52D9A" w:rsidRDefault="00EC3557" w:rsidP="00EC3557">
      <w:pPr>
        <w:pStyle w:val="a3"/>
        <w:jc w:val="center"/>
      </w:pPr>
    </w:p>
    <w:p w:rsidR="00EC3557" w:rsidRPr="00A52D9A" w:rsidRDefault="00EC3557" w:rsidP="00EC3557">
      <w:pPr>
        <w:pStyle w:val="a3"/>
        <w:jc w:val="center"/>
      </w:pPr>
      <w:r w:rsidRPr="00A52D9A">
        <w:t>Постановление №</w:t>
      </w:r>
      <w:r>
        <w:t xml:space="preserve"> 11</w:t>
      </w:r>
    </w:p>
    <w:p w:rsidR="00EC3557" w:rsidRPr="00A52D9A" w:rsidRDefault="00EC3557" w:rsidP="00EC3557">
      <w:pPr>
        <w:pStyle w:val="a3"/>
        <w:jc w:val="center"/>
      </w:pPr>
      <w:r w:rsidRPr="00A52D9A">
        <w:t xml:space="preserve">от </w:t>
      </w:r>
      <w:r>
        <w:t>17.03.</w:t>
      </w:r>
      <w:r w:rsidRPr="00A52D9A">
        <w:t>2020 г.                                                                                             с. Макарово</w:t>
      </w:r>
    </w:p>
    <w:p w:rsidR="00EC3557" w:rsidRDefault="00EC3557" w:rsidP="00EC3557">
      <w:pPr>
        <w:rPr>
          <w:sz w:val="20"/>
          <w:szCs w:val="20"/>
        </w:rPr>
      </w:pPr>
    </w:p>
    <w:p w:rsidR="00EC3557" w:rsidRDefault="00EC3557" w:rsidP="00EC3557">
      <w:pPr>
        <w:pStyle w:val="a3"/>
        <w:jc w:val="center"/>
      </w:pPr>
    </w:p>
    <w:p w:rsidR="00EC3557" w:rsidRDefault="00EC3557" w:rsidP="00EC3557">
      <w:pPr>
        <w:pStyle w:val="a3"/>
        <w:jc w:val="both"/>
      </w:pPr>
      <w:r w:rsidRPr="00A52D9A">
        <w:lastRenderedPageBreak/>
        <w:t xml:space="preserve">Об утверждении муниципальной программы «Обеспечение пожарной безопасности на территории </w:t>
      </w:r>
      <w:r>
        <w:t>Макаровского сельского поселения на 2020-2022 годы</w:t>
      </w:r>
    </w:p>
    <w:p w:rsidR="00EC3557" w:rsidRDefault="00EC3557" w:rsidP="00EC3557">
      <w:pPr>
        <w:pStyle w:val="a3"/>
        <w:jc w:val="both"/>
      </w:pPr>
    </w:p>
    <w:p w:rsidR="00EC3557" w:rsidRDefault="00EC3557" w:rsidP="00EC3557">
      <w:pPr>
        <w:pStyle w:val="a3"/>
        <w:jc w:val="both"/>
      </w:pPr>
      <w:r w:rsidRPr="00A52D9A">
        <w:t xml:space="preserve">В целях координации работы по обеспечению пожарной безопасности на территории </w:t>
      </w:r>
      <w:r>
        <w:t>Макаровского сельского поселения</w:t>
      </w:r>
      <w:r w:rsidRPr="00A52D9A">
        <w:t xml:space="preserve">, </w:t>
      </w:r>
      <w:r>
        <w:t>руководствуясь Федеральными</w:t>
      </w:r>
      <w:r w:rsidRPr="007773F4">
        <w:t xml:space="preserve"> закон</w:t>
      </w:r>
      <w:r>
        <w:t>ами</w:t>
      </w:r>
      <w:r w:rsidRPr="007773F4">
        <w:t xml:space="preserve"> от 06 октября 2003г. № 131-ФЗ «Об общих принципах организации местного самоуправления в Российской Федерации»;</w:t>
      </w:r>
      <w:r>
        <w:t xml:space="preserve"> </w:t>
      </w:r>
      <w:r w:rsidRPr="007773F4">
        <w:t>от 21 декабря 1994 г. № 69-ФЗ «О пожарной безопасности»</w:t>
      </w:r>
      <w:r>
        <w:t xml:space="preserve">, </w:t>
      </w:r>
      <w:r w:rsidRPr="00A52D9A">
        <w:t>администрация</w:t>
      </w:r>
      <w:r>
        <w:t xml:space="preserve"> Макаровского сельского поселения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 </w:t>
      </w:r>
      <w:r w:rsidRPr="00A52D9A">
        <w:t xml:space="preserve"> </w:t>
      </w:r>
    </w:p>
    <w:p w:rsidR="00EC3557" w:rsidRDefault="00EC3557" w:rsidP="00EC3557">
      <w:pPr>
        <w:pStyle w:val="a3"/>
        <w:jc w:val="both"/>
      </w:pPr>
    </w:p>
    <w:p w:rsidR="00EC3557" w:rsidRDefault="00EC3557" w:rsidP="00EC3557">
      <w:pPr>
        <w:pStyle w:val="a3"/>
        <w:jc w:val="both"/>
      </w:pPr>
      <w:r w:rsidRPr="00A52D9A">
        <w:t>1. Утвердить муниципальную программу «Обеспечение пожарной безопасности на территории</w:t>
      </w:r>
      <w:r>
        <w:t xml:space="preserve"> Макаровского сельского поселения </w:t>
      </w:r>
      <w:r w:rsidRPr="00A52D9A">
        <w:t xml:space="preserve"> </w:t>
      </w:r>
      <w:r>
        <w:t>на 2020-2022 гг.»</w:t>
      </w:r>
    </w:p>
    <w:p w:rsidR="00EC3557" w:rsidRPr="004D2DEE" w:rsidRDefault="00EC3557" w:rsidP="00EC3557">
      <w:pPr>
        <w:pStyle w:val="a3"/>
        <w:jc w:val="both"/>
      </w:pPr>
      <w:r>
        <w:t>2</w:t>
      </w:r>
      <w:r w:rsidRPr="004D2DEE">
        <w:t xml:space="preserve">. Опубликовать настоящее  постановление в периодическом печатном издании «Информационный  Вестник Макаровского сельского поселения» и </w:t>
      </w:r>
      <w:r w:rsidRPr="004D2DEE">
        <w:rPr>
          <w:rStyle w:val="af5"/>
        </w:rPr>
        <w:t>на</w:t>
      </w:r>
      <w:r w:rsidRPr="004D2DEE">
        <w:rPr>
          <w:rStyle w:val="af5"/>
          <w:color w:val="3C3C3C"/>
        </w:rPr>
        <w:t xml:space="preserve"> </w:t>
      </w:r>
      <w:r w:rsidRPr="004D2DEE">
        <w:t>официальном сайте администрации Киренского муниципального района в разделе «Поселения района» (</w:t>
      </w:r>
      <w:hyperlink r:id="rId21" w:history="1">
        <w:r w:rsidRPr="004D2DEE">
          <w:rPr>
            <w:rStyle w:val="af4"/>
          </w:rPr>
          <w:t>http://kirenskrn.irkobl.ru</w:t>
        </w:r>
      </w:hyperlink>
      <w:r w:rsidRPr="004D2DEE">
        <w:t>) в информационн</w:t>
      </w:r>
      <w:proofErr w:type="gramStart"/>
      <w:r w:rsidRPr="004D2DEE">
        <w:t>о-</w:t>
      </w:r>
      <w:proofErr w:type="gramEnd"/>
      <w:r w:rsidRPr="004D2DEE">
        <w:t xml:space="preserve"> телекоммуникационной сети «Интернет» </w:t>
      </w:r>
    </w:p>
    <w:p w:rsidR="00EC3557" w:rsidRPr="004D2DEE" w:rsidRDefault="00EC3557" w:rsidP="00EC3557">
      <w:pPr>
        <w:jc w:val="both"/>
      </w:pPr>
      <w:r>
        <w:t>3</w:t>
      </w:r>
      <w:r w:rsidRPr="004D2DEE">
        <w:t xml:space="preserve">. </w:t>
      </w:r>
      <w:proofErr w:type="gramStart"/>
      <w:r w:rsidRPr="004D2DEE">
        <w:t>Контроль за</w:t>
      </w:r>
      <w:proofErr w:type="gramEnd"/>
      <w:r w:rsidRPr="004D2DEE">
        <w:t xml:space="preserve"> исполнением данного постановления  оставляю за собой.  </w:t>
      </w:r>
    </w:p>
    <w:p w:rsidR="00EC3557" w:rsidRDefault="00EC3557" w:rsidP="00EC3557"/>
    <w:p w:rsidR="00EC3557" w:rsidRPr="003038FD" w:rsidRDefault="00EC3557" w:rsidP="00EC3557">
      <w:pPr>
        <w:pStyle w:val="a3"/>
        <w:ind w:firstLine="708"/>
        <w:jc w:val="both"/>
      </w:pPr>
    </w:p>
    <w:p w:rsidR="00EC3557" w:rsidRPr="004D2DEE" w:rsidRDefault="00EC3557" w:rsidP="00EC3557">
      <w:pPr>
        <w:pStyle w:val="a3"/>
      </w:pPr>
      <w:r w:rsidRPr="004D2DEE">
        <w:t>Глава администрации</w:t>
      </w:r>
    </w:p>
    <w:p w:rsidR="00EC3557" w:rsidRDefault="00EC3557" w:rsidP="00EC3557">
      <w:pPr>
        <w:pStyle w:val="a3"/>
      </w:pPr>
      <w:r w:rsidRPr="004D2DEE">
        <w:t xml:space="preserve">Макаровского  МО                             </w:t>
      </w:r>
    </w:p>
    <w:p w:rsidR="00EC3557" w:rsidRPr="004D2DEE" w:rsidRDefault="00EC3557" w:rsidP="00EC3557">
      <w:pPr>
        <w:pStyle w:val="a3"/>
      </w:pPr>
      <w:r>
        <w:t xml:space="preserve"> </w:t>
      </w:r>
      <w:r w:rsidRPr="004D2DEE">
        <w:t>О.В.Ярыгина</w:t>
      </w:r>
    </w:p>
    <w:p w:rsidR="00EC3557" w:rsidRDefault="00EC3557" w:rsidP="00EC3557">
      <w:pPr>
        <w:pStyle w:val="a3"/>
      </w:pPr>
    </w:p>
    <w:p w:rsidR="00EC3557" w:rsidRDefault="00EC3557" w:rsidP="00EC3557">
      <w:pPr>
        <w:pStyle w:val="a3"/>
        <w:jc w:val="center"/>
      </w:pPr>
    </w:p>
    <w:p w:rsidR="00EC3557" w:rsidRPr="0098330D" w:rsidRDefault="00EC3557" w:rsidP="00EC3557">
      <w:pPr>
        <w:pStyle w:val="a3"/>
        <w:jc w:val="center"/>
      </w:pPr>
      <w:r w:rsidRPr="0098330D">
        <w:t>МУНИЦИПАЛЬНАЯ ПРОГРАММА</w:t>
      </w:r>
    </w:p>
    <w:p w:rsidR="00EC3557" w:rsidRPr="0098330D" w:rsidRDefault="00EC3557" w:rsidP="00EC3557">
      <w:pPr>
        <w:pStyle w:val="a3"/>
        <w:jc w:val="center"/>
      </w:pPr>
      <w:r w:rsidRPr="0098330D">
        <w:t>"Обеспечение пожарной безопасности на территории </w:t>
      </w:r>
      <w:r>
        <w:t xml:space="preserve">Макаровского сельского </w:t>
      </w:r>
      <w:r w:rsidRPr="0098330D">
        <w:t xml:space="preserve"> поселения на 2020-2022 годы"</w:t>
      </w:r>
    </w:p>
    <w:p w:rsidR="00EC3557" w:rsidRPr="0098330D" w:rsidRDefault="00EC3557" w:rsidP="00EC3557">
      <w:pPr>
        <w:pStyle w:val="a3"/>
        <w:jc w:val="center"/>
      </w:pPr>
      <w:r w:rsidRPr="0098330D">
        <w:t>Паспорт муниципальной программы "Обеспечение пожарной безопасности на территории </w:t>
      </w:r>
      <w:r>
        <w:t>Макаровского</w:t>
      </w:r>
      <w:r w:rsidRPr="0098330D">
        <w:t xml:space="preserve"> </w:t>
      </w:r>
      <w:r>
        <w:t xml:space="preserve"> сельского </w:t>
      </w:r>
      <w:r w:rsidRPr="0098330D">
        <w:t>поселения на 2020-2022 годы"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6"/>
        <w:gridCol w:w="7363"/>
      </w:tblGrid>
      <w:tr w:rsidR="00EC3557" w:rsidRPr="007773F4" w:rsidTr="00DA55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557" w:rsidRPr="007773F4" w:rsidRDefault="00EC3557" w:rsidP="00DA5587">
            <w:pPr>
              <w:pStyle w:val="a3"/>
            </w:pPr>
            <w:r w:rsidRPr="007773F4">
              <w:t>Наименование муниципальной</w:t>
            </w:r>
            <w:r w:rsidRPr="007773F4"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557" w:rsidRPr="007773F4" w:rsidRDefault="00EC3557" w:rsidP="00DA5587">
            <w:pPr>
              <w:pStyle w:val="a3"/>
            </w:pPr>
            <w:r w:rsidRPr="007773F4">
              <w:t xml:space="preserve">"Обеспечение первичных мер пожарной безопасности на территории </w:t>
            </w:r>
            <w:r>
              <w:t xml:space="preserve"> Макаровского сельского </w:t>
            </w:r>
            <w:r w:rsidRPr="007773F4">
              <w:t>поселения на 2020-2022 годы"</w:t>
            </w:r>
          </w:p>
        </w:tc>
      </w:tr>
      <w:tr w:rsidR="00EC3557" w:rsidRPr="007773F4" w:rsidTr="00DA5587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557" w:rsidRPr="007773F4" w:rsidRDefault="00EC3557" w:rsidP="00DA5587">
            <w:pPr>
              <w:pStyle w:val="a3"/>
            </w:pPr>
            <w:r>
              <w:t xml:space="preserve">Ответственный исполнитель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557" w:rsidRDefault="00EC3557" w:rsidP="00DA5587">
            <w:pPr>
              <w:pStyle w:val="a3"/>
            </w:pPr>
            <w:r>
              <w:t xml:space="preserve">Администрация Макаровского сельского поселения </w:t>
            </w:r>
          </w:p>
          <w:p w:rsidR="00EC3557" w:rsidRPr="007773F4" w:rsidRDefault="00EC3557" w:rsidP="00DA5587">
            <w:pPr>
              <w:pStyle w:val="a3"/>
            </w:pPr>
          </w:p>
        </w:tc>
      </w:tr>
      <w:tr w:rsidR="00EC3557" w:rsidRPr="007773F4" w:rsidTr="00DA5587">
        <w:trPr>
          <w:trHeight w:val="1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557" w:rsidRPr="007773F4" w:rsidRDefault="00EC3557" w:rsidP="00DA5587">
            <w:pPr>
              <w:pStyle w:val="a3"/>
            </w:pPr>
            <w:r w:rsidRPr="007773F4">
              <w:t>Цели муниципальной</w:t>
            </w:r>
            <w:r w:rsidRPr="007773F4"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557" w:rsidRDefault="00EC3557" w:rsidP="00DA5587">
            <w:pPr>
              <w:pStyle w:val="a3"/>
            </w:pPr>
            <w:r w:rsidRPr="007773F4">
              <w:t>-</w:t>
            </w:r>
            <w:r>
              <w:t>создание необходимых условий для укрепления пожарной безопасности на территории  Макаровского  сельского поселения.</w:t>
            </w:r>
          </w:p>
          <w:p w:rsidR="00EC3557" w:rsidRDefault="00EC3557" w:rsidP="00DA5587">
            <w:pPr>
              <w:pStyle w:val="a3"/>
            </w:pPr>
            <w:r>
              <w:t>-</w:t>
            </w:r>
            <w:r w:rsidRPr="007773F4">
              <w:t xml:space="preserve"> повышение уровня пожарной безопасности, обеспечение оперативного реагирования на угрозы возникновения пожаров</w:t>
            </w:r>
            <w:r>
              <w:t>.</w:t>
            </w:r>
          </w:p>
        </w:tc>
      </w:tr>
      <w:tr w:rsidR="00EC3557" w:rsidRPr="007773F4" w:rsidTr="00DA55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557" w:rsidRPr="007773F4" w:rsidRDefault="00EC3557" w:rsidP="00DA5587">
            <w:pPr>
              <w:pStyle w:val="a3"/>
            </w:pPr>
            <w:r w:rsidRPr="007773F4">
              <w:t>Основания для разработки</w:t>
            </w:r>
            <w:r w:rsidRPr="007773F4">
              <w:br/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557" w:rsidRPr="007773F4" w:rsidRDefault="00EC3557" w:rsidP="00DA5587">
            <w:pPr>
              <w:pStyle w:val="a3"/>
            </w:pPr>
            <w:r w:rsidRPr="007773F4">
              <w:t>Федеральный закон от 06 октября 2003г. № 131-ФЗ «Об общих принципах организации местного самоуправления в Российской Федерации»;</w:t>
            </w:r>
          </w:p>
          <w:p w:rsidR="00EC3557" w:rsidRPr="007773F4" w:rsidRDefault="00EC3557" w:rsidP="00DA5587">
            <w:pPr>
              <w:pStyle w:val="a3"/>
            </w:pPr>
            <w:r w:rsidRPr="007773F4">
              <w:t>Федеральный закон от 21 декабря 1994 г. № 69-ФЗ «О пожарной безопасности».</w:t>
            </w:r>
          </w:p>
        </w:tc>
      </w:tr>
      <w:tr w:rsidR="00EC3557" w:rsidRPr="007773F4" w:rsidTr="00DA55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557" w:rsidRPr="007773F4" w:rsidRDefault="00EC3557" w:rsidP="00DA5587">
            <w:pPr>
              <w:pStyle w:val="a3"/>
            </w:pPr>
            <w:r w:rsidRPr="007773F4">
              <w:t>Задачи муниципальной</w:t>
            </w:r>
            <w:r w:rsidRPr="007773F4"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557" w:rsidRPr="007773F4" w:rsidRDefault="00EC3557" w:rsidP="00DA5587">
            <w:pPr>
              <w:pStyle w:val="a3"/>
            </w:pPr>
            <w:r w:rsidRPr="007773F4">
              <w:t xml:space="preserve">- обустройство границ населенного пункта </w:t>
            </w:r>
            <w:proofErr w:type="gramStart"/>
            <w:r w:rsidRPr="007773F4">
              <w:t xml:space="preserve">( </w:t>
            </w:r>
            <w:proofErr w:type="gramEnd"/>
            <w:r w:rsidRPr="007773F4">
              <w:t>создание противопожарных разрывов</w:t>
            </w:r>
            <w:r>
              <w:t xml:space="preserve"> </w:t>
            </w:r>
            <w:r w:rsidRPr="007773F4">
              <w:t xml:space="preserve">защита жизни и здоровья граждан от </w:t>
            </w:r>
            <w:r w:rsidRPr="007773F4">
              <w:lastRenderedPageBreak/>
              <w:t>пожаров</w:t>
            </w:r>
            <w:r>
              <w:t>)</w:t>
            </w:r>
            <w:r w:rsidRPr="007773F4">
              <w:t>;</w:t>
            </w:r>
          </w:p>
          <w:p w:rsidR="00EC3557" w:rsidRDefault="00EC3557" w:rsidP="00DA5587">
            <w:pPr>
              <w:pStyle w:val="a3"/>
            </w:pPr>
            <w:r w:rsidRPr="007773F4">
              <w:t xml:space="preserve">- </w:t>
            </w:r>
            <w:r>
              <w:t>информирование населения о мерах пожарной безопасности;</w:t>
            </w:r>
          </w:p>
          <w:p w:rsidR="00EC3557" w:rsidRDefault="00EC3557" w:rsidP="00DA5587">
            <w:pPr>
              <w:pStyle w:val="a3"/>
            </w:pPr>
            <w:r>
              <w:t>-создание необходимых условий для укрепления пожарной безопасности (очистка территорий, скашивание сухой растительности)</w:t>
            </w:r>
          </w:p>
          <w:p w:rsidR="00EC3557" w:rsidRPr="0014703A" w:rsidRDefault="00EC3557" w:rsidP="00DA5587">
            <w:pPr>
              <w:pStyle w:val="a3"/>
              <w:jc w:val="both"/>
            </w:pPr>
            <w:r w:rsidRPr="0014703A">
              <w:t>- оснащение территорий общего пользования первичными средствами тушения пожаров и противопожарным инвентарем;</w:t>
            </w:r>
          </w:p>
          <w:p w:rsidR="00EC3557" w:rsidRPr="007773F4" w:rsidRDefault="00EC3557" w:rsidP="00DA5587">
            <w:pPr>
              <w:pStyle w:val="a3"/>
            </w:pPr>
          </w:p>
        </w:tc>
      </w:tr>
      <w:tr w:rsidR="00EC3557" w:rsidRPr="007773F4" w:rsidTr="00DA5587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557" w:rsidRDefault="00EC3557" w:rsidP="00DA5587">
            <w:pPr>
              <w:pStyle w:val="a3"/>
            </w:pPr>
            <w:r w:rsidRPr="007773F4">
              <w:lastRenderedPageBreak/>
              <w:t>Сроки реализации</w:t>
            </w:r>
            <w:r w:rsidRPr="007773F4">
              <w:br/>
              <w:t>муниципальной программы</w:t>
            </w:r>
          </w:p>
          <w:p w:rsidR="00EC3557" w:rsidRPr="007773F4" w:rsidRDefault="00EC3557" w:rsidP="00DA5587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557" w:rsidRDefault="00EC3557" w:rsidP="00DA5587">
            <w:pPr>
              <w:pStyle w:val="a3"/>
            </w:pPr>
            <w:r w:rsidRPr="007773F4">
              <w:t>2020 -2022 гг.</w:t>
            </w:r>
          </w:p>
          <w:p w:rsidR="00EC3557" w:rsidRDefault="00EC3557" w:rsidP="00DA5587">
            <w:pPr>
              <w:pStyle w:val="a3"/>
            </w:pPr>
          </w:p>
          <w:p w:rsidR="00EC3557" w:rsidRPr="007773F4" w:rsidRDefault="00EC3557" w:rsidP="00DA5587">
            <w:pPr>
              <w:pStyle w:val="a3"/>
            </w:pPr>
          </w:p>
        </w:tc>
      </w:tr>
      <w:tr w:rsidR="00EC3557" w:rsidRPr="007773F4" w:rsidTr="00DA5587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557" w:rsidRPr="007773F4" w:rsidRDefault="00EC3557" w:rsidP="00DA5587">
            <w:pPr>
              <w:pStyle w:val="a3"/>
            </w:pPr>
            <w:r>
              <w:t xml:space="preserve">Объемы финансирования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557" w:rsidRDefault="00EC3557" w:rsidP="00DA5587">
            <w:pPr>
              <w:pStyle w:val="a3"/>
            </w:pPr>
            <w:r>
              <w:t>Общий объем финансирования программы за счет средств бюджета Макаровского муниципального образования</w:t>
            </w:r>
          </w:p>
          <w:p w:rsidR="00EC3557" w:rsidRDefault="00EC3557" w:rsidP="00DA5587">
            <w:pPr>
              <w:pStyle w:val="a3"/>
            </w:pPr>
            <w:r>
              <w:t>составляет 300,0 тыс. руб., в том числе:</w:t>
            </w:r>
          </w:p>
          <w:p w:rsidR="00EC3557" w:rsidRDefault="00EC3557" w:rsidP="00DA5587">
            <w:pPr>
              <w:pStyle w:val="a3"/>
            </w:pPr>
            <w:r>
              <w:t>в 2020 году – 100,0 тыс. руб.</w:t>
            </w:r>
          </w:p>
          <w:p w:rsidR="00EC3557" w:rsidRDefault="00EC3557" w:rsidP="00DA5587">
            <w:pPr>
              <w:pStyle w:val="a3"/>
            </w:pPr>
            <w:r>
              <w:t>в 2021 году – 100,0 тыс. руб.</w:t>
            </w:r>
          </w:p>
          <w:p w:rsidR="00EC3557" w:rsidRDefault="00EC3557" w:rsidP="00DA5587">
            <w:pPr>
              <w:pStyle w:val="a3"/>
            </w:pPr>
            <w:r>
              <w:t>в 2022 году - 100,0 тыс. руб.</w:t>
            </w:r>
          </w:p>
          <w:p w:rsidR="00EC3557" w:rsidRDefault="00EC3557" w:rsidP="00DA5587">
            <w:pPr>
              <w:pStyle w:val="a3"/>
            </w:pPr>
          </w:p>
          <w:p w:rsidR="00EC3557" w:rsidRPr="007773F4" w:rsidRDefault="00EC3557" w:rsidP="00DA5587">
            <w:pPr>
              <w:pStyle w:val="a3"/>
            </w:pPr>
          </w:p>
        </w:tc>
      </w:tr>
      <w:tr w:rsidR="00EC3557" w:rsidRPr="007773F4" w:rsidTr="00DA55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557" w:rsidRPr="007773F4" w:rsidRDefault="00EC3557" w:rsidP="00DA5587">
            <w:pPr>
              <w:pStyle w:val="a3"/>
            </w:pPr>
            <w:r w:rsidRPr="007773F4">
              <w:t>Планируемые результаты</w:t>
            </w:r>
            <w:r w:rsidRPr="007773F4">
              <w:br/>
              <w:t>реализации муниципальной</w:t>
            </w:r>
            <w:r w:rsidRPr="007773F4"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557" w:rsidRPr="007773F4" w:rsidRDefault="00EC3557" w:rsidP="00DA5587">
            <w:pPr>
              <w:pStyle w:val="a3"/>
            </w:pPr>
            <w:r w:rsidRPr="007773F4">
              <w:t>В результате реализации программы к 2022 году предполагается:</w:t>
            </w:r>
          </w:p>
          <w:p w:rsidR="00EC3557" w:rsidRPr="007773F4" w:rsidRDefault="00EC3557" w:rsidP="00DA5587">
            <w:pPr>
              <w:pStyle w:val="a3"/>
            </w:pPr>
            <w:r>
              <w:t>- уменьшение количества пожаров;   повышения культуры и уровня знаний населения при обеспечении требуемого уровня пожарной безопасности людей;  исключить гибель и травматизм людей при пожаре</w:t>
            </w:r>
            <w:r w:rsidRPr="007773F4">
              <w:t>.</w:t>
            </w:r>
          </w:p>
        </w:tc>
      </w:tr>
    </w:tbl>
    <w:p w:rsidR="00EC3557" w:rsidRDefault="00EC3557" w:rsidP="00EC3557">
      <w:pPr>
        <w:pStyle w:val="a3"/>
      </w:pPr>
    </w:p>
    <w:p w:rsidR="00EC3557" w:rsidRPr="0098330D" w:rsidRDefault="00EC3557" w:rsidP="00EC3557">
      <w:pPr>
        <w:pStyle w:val="a3"/>
        <w:jc w:val="center"/>
      </w:pPr>
      <w:r w:rsidRPr="0098330D">
        <w:t>Раздел 1. </w:t>
      </w:r>
      <w:r>
        <w:t xml:space="preserve"> Характеристика текущего состояния пожарной безопасности на территории Макаровского сельского поселения</w:t>
      </w:r>
      <w:proofErr w:type="gramStart"/>
      <w:r>
        <w:t xml:space="preserve"> </w:t>
      </w:r>
      <w:r w:rsidRPr="0098330D">
        <w:t>.</w:t>
      </w:r>
      <w:proofErr w:type="gramEnd"/>
    </w:p>
    <w:p w:rsidR="00EC3557" w:rsidRDefault="00EC3557" w:rsidP="00EC3557">
      <w:pPr>
        <w:pStyle w:val="a3"/>
        <w:ind w:firstLine="708"/>
        <w:jc w:val="both"/>
      </w:pPr>
    </w:p>
    <w:p w:rsidR="00EC3557" w:rsidRDefault="00EC3557" w:rsidP="00EC3557">
      <w:pPr>
        <w:pStyle w:val="a3"/>
        <w:ind w:firstLine="708"/>
        <w:jc w:val="both"/>
      </w:pPr>
      <w:r w:rsidRPr="00241F9F">
        <w:t xml:space="preserve">Чрезвычайные ситуации в современной действительности все чаще становятся серьезной угрозой общественной стабильности, наносят ущерб здоровью и материальному достатку людей. Первое место для населения и особо важных объектов экономики занимает пожарная безопасность. Обеспечение необходимого уровня пожарной безопасности и минимизация потерь вследствие пожаров являются важным фактором устойчивого социально-экономического развития поселения. </w:t>
      </w:r>
    </w:p>
    <w:p w:rsidR="00EC3557" w:rsidRDefault="00EC3557" w:rsidP="00EC3557">
      <w:pPr>
        <w:pStyle w:val="a3"/>
        <w:ind w:firstLine="708"/>
        <w:jc w:val="both"/>
      </w:pPr>
      <w:r w:rsidRPr="00241F9F">
        <w:t xml:space="preserve">Основными причинами пожаров являются: неосторожное обращение с огнем, нарушение правил устройства и эксплуатации электрооборудования и электробытовых приборов, детская шалость с огнем. Владельцы квартир и домов не в полной мере принимают необходимые меры к соблюдению Правил пожарной безопасности. Несмотря на проводимую работу, требуется рассмотрение и внедрение новых способов и форм обучения населения мерам пожарной безопасности, а также приведение в надлежащее состояние территории в соответствии с правилами пожарной безопасности. </w:t>
      </w:r>
    </w:p>
    <w:p w:rsidR="00EC3557" w:rsidRPr="00241F9F" w:rsidRDefault="00EC3557" w:rsidP="00EC3557">
      <w:pPr>
        <w:pStyle w:val="a3"/>
        <w:ind w:firstLine="708"/>
        <w:jc w:val="both"/>
      </w:pPr>
      <w:r w:rsidRPr="00241F9F">
        <w:t>На практике доказано, что организация тушения пожара в течени</w:t>
      </w:r>
      <w:proofErr w:type="gramStart"/>
      <w:r w:rsidRPr="00241F9F">
        <w:t>и</w:t>
      </w:r>
      <w:proofErr w:type="gramEnd"/>
      <w:r w:rsidRPr="00241F9F">
        <w:t xml:space="preserve"> 10 минут с момента его возникновения является основным фактором, определяющим успех тушения до 90% пожаров, спасения людей, животных, материальных ценностей. 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обучение населения действиям в случае возникновения пожара. Для преодоления негативных тенденций в деле организации борьбы с пожарами необходимы целенаправленные, скоординированные действия органов местного </w:t>
      </w:r>
      <w:r w:rsidRPr="00241F9F">
        <w:lastRenderedPageBreak/>
        <w:t>самоуправления, предприятий и организаций поселения. При жестком ограничении бюджетного финансирования успешное комплексное решение подобных масштабных и разнородных задач возможно лишь с использованием программных методов. Для решения данной проблемы разработана настоящая Программа.</w:t>
      </w:r>
    </w:p>
    <w:p w:rsidR="00EC3557" w:rsidRDefault="00EC3557" w:rsidP="00EC3557">
      <w:pPr>
        <w:pStyle w:val="a3"/>
        <w:ind w:firstLine="708"/>
        <w:jc w:val="both"/>
      </w:pPr>
    </w:p>
    <w:p w:rsidR="00EC3557" w:rsidRDefault="00EC3557" w:rsidP="00EC3557">
      <w:pPr>
        <w:pStyle w:val="a3"/>
        <w:jc w:val="center"/>
      </w:pPr>
      <w:r>
        <w:t xml:space="preserve">Раздел </w:t>
      </w:r>
      <w:r w:rsidRPr="00241F9F">
        <w:t>2. Цель и задачи реализации программы</w:t>
      </w:r>
    </w:p>
    <w:p w:rsidR="00EC3557" w:rsidRDefault="00EC3557" w:rsidP="00EC3557">
      <w:pPr>
        <w:pStyle w:val="a3"/>
        <w:jc w:val="both"/>
      </w:pPr>
      <w:r w:rsidRPr="00241F9F">
        <w:t xml:space="preserve">Целью Программы является укрепление системы обеспечения пожарной безопасности, повышение уровня пожарной безопасности, обеспечение оперативного реагирования на угрозы возникновения пожаров, </w:t>
      </w:r>
    </w:p>
    <w:p w:rsidR="00EC3557" w:rsidRDefault="00EC3557" w:rsidP="00EC3557">
      <w:pPr>
        <w:pStyle w:val="a3"/>
        <w:jc w:val="both"/>
      </w:pPr>
      <w:r w:rsidRPr="00241F9F">
        <w:t>В рамках Программы должна быть решены основные задачи:</w:t>
      </w:r>
    </w:p>
    <w:p w:rsidR="00EC3557" w:rsidRPr="007773F4" w:rsidRDefault="00EC3557" w:rsidP="00EC3557">
      <w:pPr>
        <w:pStyle w:val="a3"/>
      </w:pPr>
      <w:r w:rsidRPr="007773F4">
        <w:t xml:space="preserve">- обустройство границ населенного пункта </w:t>
      </w:r>
      <w:proofErr w:type="gramStart"/>
      <w:r w:rsidRPr="007773F4">
        <w:t xml:space="preserve">( </w:t>
      </w:r>
      <w:proofErr w:type="gramEnd"/>
      <w:r w:rsidRPr="007773F4">
        <w:t>создание противопожарных разрывов</w:t>
      </w:r>
      <w:r>
        <w:t xml:space="preserve"> </w:t>
      </w:r>
      <w:r w:rsidRPr="007773F4">
        <w:t>защита жизни и здоровья граждан от пожаров</w:t>
      </w:r>
      <w:r>
        <w:t>)</w:t>
      </w:r>
      <w:r w:rsidRPr="007773F4">
        <w:t>;</w:t>
      </w:r>
    </w:p>
    <w:p w:rsidR="00EC3557" w:rsidRDefault="00EC3557" w:rsidP="00EC3557">
      <w:pPr>
        <w:pStyle w:val="a3"/>
      </w:pPr>
      <w:r w:rsidRPr="007773F4">
        <w:t xml:space="preserve">- </w:t>
      </w:r>
      <w:r>
        <w:t>информирование населения о мерах пожарной безопасности;</w:t>
      </w:r>
    </w:p>
    <w:p w:rsidR="00EC3557" w:rsidRDefault="00EC3557" w:rsidP="00EC3557">
      <w:pPr>
        <w:pStyle w:val="a3"/>
      </w:pPr>
      <w:r>
        <w:t>-создание необходимых условий для укрепления пожарной безопасности (очистка территорий, скашивание сухой растительности)</w:t>
      </w:r>
    </w:p>
    <w:p w:rsidR="00EC3557" w:rsidRDefault="00EC3557" w:rsidP="00EC3557">
      <w:pPr>
        <w:pStyle w:val="a3"/>
        <w:jc w:val="both"/>
      </w:pPr>
      <w:r w:rsidRPr="0014703A">
        <w:t>- оснащение территорий общего пользования первичными средствами тушения пожаров и противопожарным инвентарем</w:t>
      </w:r>
      <w:r>
        <w:t>.</w:t>
      </w:r>
    </w:p>
    <w:p w:rsidR="00EC3557" w:rsidRDefault="00EC3557" w:rsidP="00EC3557">
      <w:pPr>
        <w:pStyle w:val="a3"/>
        <w:jc w:val="both"/>
      </w:pPr>
    </w:p>
    <w:p w:rsidR="00EC3557" w:rsidRDefault="00EC3557" w:rsidP="00EC3557">
      <w:pPr>
        <w:pStyle w:val="a3"/>
        <w:jc w:val="center"/>
      </w:pPr>
      <w:r>
        <w:t>Раздел 3. Сроки реализации муниципальной программы</w:t>
      </w:r>
    </w:p>
    <w:p w:rsidR="00EC3557" w:rsidRDefault="00EC3557" w:rsidP="00EC3557">
      <w:pPr>
        <w:pStyle w:val="a3"/>
        <w:jc w:val="center"/>
      </w:pPr>
    </w:p>
    <w:p w:rsidR="00EC3557" w:rsidRPr="00A444B0" w:rsidRDefault="00EC3557" w:rsidP="00EC3557">
      <w:pPr>
        <w:pStyle w:val="a3"/>
        <w:jc w:val="both"/>
      </w:pPr>
      <w:r w:rsidRPr="00A444B0">
        <w:t>Срок реализации Программы</w:t>
      </w:r>
      <w:r>
        <w:t>- 2020-2022 годы</w:t>
      </w:r>
    </w:p>
    <w:p w:rsidR="00EC3557" w:rsidRDefault="00EC3557" w:rsidP="00EC3557">
      <w:pPr>
        <w:pStyle w:val="a3"/>
        <w:jc w:val="both"/>
      </w:pPr>
    </w:p>
    <w:p w:rsidR="00EC3557" w:rsidRDefault="00EC3557" w:rsidP="00EC3557">
      <w:pPr>
        <w:pStyle w:val="a3"/>
        <w:jc w:val="center"/>
      </w:pPr>
      <w:r>
        <w:t>Раздел 4</w:t>
      </w:r>
      <w:r w:rsidRPr="00241F9F">
        <w:t xml:space="preserve">. </w:t>
      </w:r>
      <w:r>
        <w:t>Прогноз эффективности реализации программы</w:t>
      </w:r>
    </w:p>
    <w:p w:rsidR="00EC3557" w:rsidRPr="00241F9F" w:rsidRDefault="00EC3557" w:rsidP="00EC3557">
      <w:pPr>
        <w:pStyle w:val="a3"/>
        <w:jc w:val="both"/>
      </w:pPr>
      <w:r w:rsidRPr="00241F9F">
        <w:t>Выполнение намеченных в Программе мероприятий предполагает не допущения погибших и травмированных при пожарах людей, относительное сокращение числа пожаров и материальных потерь от них, создание эффективной координированной системы пожарной безопасности.</w:t>
      </w:r>
    </w:p>
    <w:p w:rsidR="00EC3557" w:rsidRPr="00A444B0" w:rsidRDefault="00EC3557" w:rsidP="00EC3557">
      <w:pPr>
        <w:pStyle w:val="a3"/>
        <w:jc w:val="both"/>
      </w:pPr>
    </w:p>
    <w:p w:rsidR="00EC3557" w:rsidRPr="00241F9F" w:rsidRDefault="00EC3557" w:rsidP="00EC3557">
      <w:pPr>
        <w:pStyle w:val="a3"/>
        <w:jc w:val="center"/>
      </w:pPr>
      <w:r w:rsidRPr="00241F9F">
        <w:t>Раздел 5. Р</w:t>
      </w:r>
      <w:r>
        <w:t xml:space="preserve">есурсное обеспечение программы </w:t>
      </w:r>
    </w:p>
    <w:p w:rsidR="00EC3557" w:rsidRPr="00241F9F" w:rsidRDefault="00EC3557" w:rsidP="00EC3557">
      <w:pPr>
        <w:pStyle w:val="a3"/>
        <w:jc w:val="both"/>
      </w:pPr>
      <w:r w:rsidRPr="00241F9F">
        <w:t xml:space="preserve">Общий объем финансирования Программы в 2020-2022 годах всего </w:t>
      </w:r>
      <w:r>
        <w:t xml:space="preserve">300,0 </w:t>
      </w:r>
      <w:r w:rsidRPr="00241F9F">
        <w:t>тыс. руб.</w:t>
      </w:r>
    </w:p>
    <w:p w:rsidR="00EC3557" w:rsidRPr="00241F9F" w:rsidRDefault="00EC3557" w:rsidP="00EC3557">
      <w:pPr>
        <w:pStyle w:val="a3"/>
        <w:jc w:val="both"/>
      </w:pPr>
      <w:r w:rsidRPr="00241F9F">
        <w:t>Финансирование мероприятий, входящих в Программу, осуществляется за счет:</w:t>
      </w:r>
    </w:p>
    <w:p w:rsidR="00EC3557" w:rsidRPr="00241F9F" w:rsidRDefault="00EC3557" w:rsidP="00EC3557">
      <w:pPr>
        <w:pStyle w:val="a3"/>
        <w:jc w:val="both"/>
      </w:pPr>
      <w:r w:rsidRPr="00241F9F">
        <w:t>- средств местного бюджета.</w:t>
      </w:r>
    </w:p>
    <w:p w:rsidR="00EC3557" w:rsidRPr="00241F9F" w:rsidRDefault="00EC3557" w:rsidP="00EC3557">
      <w:pPr>
        <w:pStyle w:val="a3"/>
        <w:jc w:val="both"/>
      </w:pPr>
      <w:r w:rsidRPr="00241F9F">
        <w:t>Объемы финансирования конкретных мероприятий Программы будут корректироваться с учётом изменений действующего законодательства.</w:t>
      </w:r>
    </w:p>
    <w:p w:rsidR="00EC3557" w:rsidRPr="00241F9F" w:rsidRDefault="00EC3557" w:rsidP="00EC3557">
      <w:pPr>
        <w:pStyle w:val="a3"/>
        <w:ind w:firstLine="708"/>
        <w:jc w:val="both"/>
      </w:pPr>
    </w:p>
    <w:p w:rsidR="00EC3557" w:rsidRPr="00756507" w:rsidRDefault="00EC3557" w:rsidP="00EC3557">
      <w:pPr>
        <w:pStyle w:val="a3"/>
        <w:jc w:val="both"/>
      </w:pPr>
      <w:r>
        <w:t xml:space="preserve">                                          </w:t>
      </w:r>
      <w:r w:rsidRPr="00756507">
        <w:t>Раздел 6. Система управления реализацией Программы</w:t>
      </w:r>
    </w:p>
    <w:p w:rsidR="00EC3557" w:rsidRPr="00756507" w:rsidRDefault="00EC3557" w:rsidP="00EC3557">
      <w:pPr>
        <w:pStyle w:val="a3"/>
        <w:jc w:val="both"/>
      </w:pPr>
      <w:r w:rsidRPr="00756507">
        <w:t xml:space="preserve">Главным распорядителем бюджетных средств, направляемых на реализацию Программы, является администрация </w:t>
      </w:r>
      <w:r>
        <w:t xml:space="preserve">Макаровского </w:t>
      </w:r>
      <w:r w:rsidRPr="00756507">
        <w:t>муниципального образования. Срок действия Программы может продлеваться не более чем на один год. При необходимости продления срока действия Программы более чем на один год разрабатывается новая программа.</w:t>
      </w:r>
    </w:p>
    <w:p w:rsidR="00EC3557" w:rsidRDefault="00EC3557" w:rsidP="00EC3557">
      <w:pPr>
        <w:pStyle w:val="a3"/>
        <w:jc w:val="both"/>
      </w:pPr>
    </w:p>
    <w:p w:rsidR="00EC3557" w:rsidRPr="00241F9F" w:rsidRDefault="00EC3557" w:rsidP="00EC3557">
      <w:pPr>
        <w:pStyle w:val="a3"/>
        <w:jc w:val="both"/>
      </w:pPr>
    </w:p>
    <w:p w:rsidR="00EC3557" w:rsidRDefault="00EC3557" w:rsidP="00EC3557">
      <w:pPr>
        <w:pStyle w:val="a3"/>
        <w:jc w:val="both"/>
      </w:pPr>
    </w:p>
    <w:p w:rsidR="00EC3557" w:rsidRDefault="00EC3557" w:rsidP="00EC3557">
      <w:pPr>
        <w:pStyle w:val="a3"/>
        <w:jc w:val="both"/>
      </w:pPr>
    </w:p>
    <w:p w:rsidR="00EC3557" w:rsidRPr="0098330D" w:rsidRDefault="00EC3557" w:rsidP="00EC3557">
      <w:pPr>
        <w:pStyle w:val="a3"/>
        <w:jc w:val="both"/>
      </w:pPr>
    </w:p>
    <w:p w:rsidR="00EC3557" w:rsidRDefault="00EC3557" w:rsidP="00EC3557">
      <w:pPr>
        <w:pStyle w:val="a3"/>
        <w:jc w:val="right"/>
      </w:pPr>
      <w:r>
        <w:t>Приложение №2</w:t>
      </w:r>
      <w:r w:rsidRPr="00756507">
        <w:t xml:space="preserve"> </w:t>
      </w:r>
    </w:p>
    <w:p w:rsidR="00EC3557" w:rsidRDefault="00EC3557" w:rsidP="00EC3557">
      <w:pPr>
        <w:pStyle w:val="a3"/>
        <w:jc w:val="right"/>
      </w:pPr>
      <w:r w:rsidRPr="00756507">
        <w:t xml:space="preserve">к Паспорту муниципальной программы </w:t>
      </w:r>
    </w:p>
    <w:p w:rsidR="00EC3557" w:rsidRDefault="00EC3557" w:rsidP="00EC3557">
      <w:pPr>
        <w:pStyle w:val="a3"/>
        <w:jc w:val="right"/>
      </w:pPr>
      <w:r w:rsidRPr="00756507">
        <w:t xml:space="preserve">«Обеспечение пожарной безопасности </w:t>
      </w:r>
    </w:p>
    <w:p w:rsidR="00EC3557" w:rsidRDefault="00EC3557" w:rsidP="00EC3557">
      <w:pPr>
        <w:pStyle w:val="a3"/>
        <w:jc w:val="right"/>
      </w:pPr>
      <w:r w:rsidRPr="00756507">
        <w:t>на территории</w:t>
      </w:r>
      <w:r>
        <w:t xml:space="preserve"> Макаровского</w:t>
      </w:r>
    </w:p>
    <w:p w:rsidR="00EC3557" w:rsidRDefault="00EC3557" w:rsidP="00EC3557">
      <w:pPr>
        <w:pStyle w:val="a3"/>
        <w:jc w:val="right"/>
      </w:pPr>
      <w:r>
        <w:t xml:space="preserve"> сельского поселения</w:t>
      </w:r>
    </w:p>
    <w:p w:rsidR="00EC3557" w:rsidRDefault="00EC3557" w:rsidP="00EC3557">
      <w:pPr>
        <w:pStyle w:val="a3"/>
        <w:jc w:val="right"/>
      </w:pPr>
    </w:p>
    <w:tbl>
      <w:tblPr>
        <w:tblStyle w:val="ac"/>
        <w:tblW w:w="11014" w:type="dxa"/>
        <w:tblInd w:w="-983" w:type="dxa"/>
        <w:tblLayout w:type="fixed"/>
        <w:tblLook w:val="04A0"/>
      </w:tblPr>
      <w:tblGrid>
        <w:gridCol w:w="540"/>
        <w:gridCol w:w="2819"/>
        <w:gridCol w:w="1559"/>
        <w:gridCol w:w="1276"/>
        <w:gridCol w:w="1418"/>
        <w:gridCol w:w="3402"/>
      </w:tblGrid>
      <w:tr w:rsidR="00EC3557" w:rsidTr="00DA5587">
        <w:trPr>
          <w:trHeight w:val="615"/>
        </w:trPr>
        <w:tc>
          <w:tcPr>
            <w:tcW w:w="540" w:type="dxa"/>
            <w:vMerge w:val="restart"/>
          </w:tcPr>
          <w:p w:rsidR="00EC3557" w:rsidRDefault="00EC3557" w:rsidP="00DA5587">
            <w:pPr>
              <w:pStyle w:val="a3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9" w:type="dxa"/>
            <w:vMerge w:val="restart"/>
          </w:tcPr>
          <w:p w:rsidR="00EC3557" w:rsidRDefault="00EC3557" w:rsidP="00DA5587">
            <w:pPr>
              <w:pStyle w:val="a3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EC3557" w:rsidRDefault="00EC3557" w:rsidP="00DA5587">
            <w:pPr>
              <w:pStyle w:val="a3"/>
              <w:jc w:val="center"/>
            </w:pPr>
            <w:r>
              <w:t>Срок реализации</w:t>
            </w:r>
          </w:p>
        </w:tc>
        <w:tc>
          <w:tcPr>
            <w:tcW w:w="2694" w:type="dxa"/>
            <w:gridSpan w:val="2"/>
          </w:tcPr>
          <w:p w:rsidR="00EC3557" w:rsidRDefault="00EC3557" w:rsidP="00DA5587">
            <w:pPr>
              <w:pStyle w:val="a3"/>
              <w:jc w:val="center"/>
            </w:pPr>
            <w:r>
              <w:t xml:space="preserve"> Объем финансирования</w:t>
            </w:r>
          </w:p>
        </w:tc>
        <w:tc>
          <w:tcPr>
            <w:tcW w:w="3402" w:type="dxa"/>
            <w:vMerge w:val="restart"/>
          </w:tcPr>
          <w:p w:rsidR="00EC3557" w:rsidRDefault="00EC3557" w:rsidP="00DA5587">
            <w:pPr>
              <w:pStyle w:val="a3"/>
              <w:jc w:val="center"/>
            </w:pPr>
            <w:r>
              <w:t>Ожидаемый результат</w:t>
            </w:r>
          </w:p>
        </w:tc>
      </w:tr>
      <w:tr w:rsidR="00EC3557" w:rsidTr="00DA5587">
        <w:trPr>
          <w:trHeight w:val="393"/>
        </w:trPr>
        <w:tc>
          <w:tcPr>
            <w:tcW w:w="540" w:type="dxa"/>
            <w:vMerge/>
          </w:tcPr>
          <w:p w:rsidR="00EC3557" w:rsidRDefault="00EC3557" w:rsidP="00DA5587">
            <w:pPr>
              <w:pStyle w:val="a3"/>
              <w:jc w:val="center"/>
            </w:pPr>
          </w:p>
        </w:tc>
        <w:tc>
          <w:tcPr>
            <w:tcW w:w="2819" w:type="dxa"/>
            <w:vMerge/>
          </w:tcPr>
          <w:p w:rsidR="00EC3557" w:rsidRDefault="00EC3557" w:rsidP="00DA5587">
            <w:pPr>
              <w:pStyle w:val="a3"/>
              <w:jc w:val="center"/>
            </w:pPr>
          </w:p>
        </w:tc>
        <w:tc>
          <w:tcPr>
            <w:tcW w:w="1559" w:type="dxa"/>
            <w:vMerge/>
          </w:tcPr>
          <w:p w:rsidR="00EC3557" w:rsidRDefault="00EC3557" w:rsidP="00DA5587">
            <w:pPr>
              <w:pStyle w:val="a3"/>
              <w:jc w:val="center"/>
            </w:pPr>
          </w:p>
        </w:tc>
        <w:tc>
          <w:tcPr>
            <w:tcW w:w="1276" w:type="dxa"/>
            <w:vMerge w:val="restart"/>
          </w:tcPr>
          <w:p w:rsidR="00EC3557" w:rsidRDefault="00EC3557" w:rsidP="00DA5587">
            <w:pPr>
              <w:pStyle w:val="a3"/>
              <w:jc w:val="center"/>
            </w:pPr>
          </w:p>
          <w:p w:rsidR="00EC3557" w:rsidRDefault="00EC3557" w:rsidP="00DA5587">
            <w:pPr>
              <w:pStyle w:val="a3"/>
              <w:jc w:val="center"/>
            </w:pPr>
          </w:p>
          <w:p w:rsidR="00EC3557" w:rsidRDefault="00EC3557" w:rsidP="00DA5587">
            <w:pPr>
              <w:pStyle w:val="a3"/>
              <w:jc w:val="center"/>
            </w:pPr>
            <w:r>
              <w:t>Всего</w:t>
            </w:r>
          </w:p>
          <w:p w:rsidR="00EC3557" w:rsidRDefault="00EC3557" w:rsidP="00DA5587">
            <w:pPr>
              <w:pStyle w:val="a3"/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418" w:type="dxa"/>
          </w:tcPr>
          <w:p w:rsidR="00EC3557" w:rsidRDefault="00EC3557" w:rsidP="00DA5587">
            <w:pPr>
              <w:pStyle w:val="a3"/>
              <w:jc w:val="center"/>
            </w:pPr>
            <w:r>
              <w:t>в том числе:</w:t>
            </w:r>
          </w:p>
          <w:p w:rsidR="00EC3557" w:rsidRDefault="00EC3557" w:rsidP="00DA5587">
            <w:pPr>
              <w:pStyle w:val="a3"/>
              <w:jc w:val="center"/>
            </w:pPr>
          </w:p>
        </w:tc>
        <w:tc>
          <w:tcPr>
            <w:tcW w:w="3402" w:type="dxa"/>
            <w:vMerge/>
          </w:tcPr>
          <w:p w:rsidR="00EC3557" w:rsidRDefault="00EC3557" w:rsidP="00DA5587">
            <w:pPr>
              <w:pStyle w:val="a3"/>
              <w:jc w:val="center"/>
            </w:pPr>
          </w:p>
        </w:tc>
      </w:tr>
      <w:tr w:rsidR="00EC3557" w:rsidTr="00DA5587">
        <w:trPr>
          <w:trHeight w:val="420"/>
        </w:trPr>
        <w:tc>
          <w:tcPr>
            <w:tcW w:w="540" w:type="dxa"/>
            <w:vMerge/>
          </w:tcPr>
          <w:p w:rsidR="00EC3557" w:rsidRDefault="00EC3557" w:rsidP="00DA5587">
            <w:pPr>
              <w:pStyle w:val="a3"/>
              <w:jc w:val="center"/>
            </w:pPr>
          </w:p>
        </w:tc>
        <w:tc>
          <w:tcPr>
            <w:tcW w:w="2819" w:type="dxa"/>
            <w:vMerge/>
          </w:tcPr>
          <w:p w:rsidR="00EC3557" w:rsidRDefault="00EC3557" w:rsidP="00DA5587">
            <w:pPr>
              <w:pStyle w:val="a3"/>
              <w:jc w:val="center"/>
            </w:pPr>
          </w:p>
        </w:tc>
        <w:tc>
          <w:tcPr>
            <w:tcW w:w="1559" w:type="dxa"/>
            <w:vMerge/>
          </w:tcPr>
          <w:p w:rsidR="00EC3557" w:rsidRDefault="00EC3557" w:rsidP="00DA5587">
            <w:pPr>
              <w:pStyle w:val="a3"/>
              <w:jc w:val="center"/>
            </w:pPr>
          </w:p>
        </w:tc>
        <w:tc>
          <w:tcPr>
            <w:tcW w:w="1276" w:type="dxa"/>
            <w:vMerge/>
          </w:tcPr>
          <w:p w:rsidR="00EC3557" w:rsidRDefault="00EC3557" w:rsidP="00DA5587">
            <w:pPr>
              <w:pStyle w:val="a3"/>
              <w:jc w:val="center"/>
            </w:pPr>
          </w:p>
        </w:tc>
        <w:tc>
          <w:tcPr>
            <w:tcW w:w="1418" w:type="dxa"/>
          </w:tcPr>
          <w:p w:rsidR="00EC3557" w:rsidRDefault="00EC3557" w:rsidP="00DA5587">
            <w:pPr>
              <w:pStyle w:val="a3"/>
              <w:jc w:val="center"/>
            </w:pPr>
            <w:r>
              <w:t xml:space="preserve"> местный бюджет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3402" w:type="dxa"/>
            <w:vMerge/>
          </w:tcPr>
          <w:p w:rsidR="00EC3557" w:rsidRDefault="00EC3557" w:rsidP="00DA5587">
            <w:pPr>
              <w:pStyle w:val="a3"/>
              <w:jc w:val="center"/>
            </w:pPr>
          </w:p>
        </w:tc>
      </w:tr>
      <w:tr w:rsidR="00EC3557" w:rsidTr="00DA5587">
        <w:trPr>
          <w:trHeight w:val="480"/>
        </w:trPr>
        <w:tc>
          <w:tcPr>
            <w:tcW w:w="540" w:type="dxa"/>
            <w:vMerge w:val="restart"/>
          </w:tcPr>
          <w:p w:rsidR="00EC3557" w:rsidRDefault="00EC3557" w:rsidP="00DA5587">
            <w:pPr>
              <w:pStyle w:val="a3"/>
              <w:jc w:val="center"/>
            </w:pPr>
            <w:r>
              <w:t>1</w:t>
            </w:r>
          </w:p>
        </w:tc>
        <w:tc>
          <w:tcPr>
            <w:tcW w:w="2819" w:type="dxa"/>
            <w:vMerge w:val="restart"/>
          </w:tcPr>
          <w:p w:rsidR="00EC3557" w:rsidRPr="00363E23" w:rsidRDefault="00EC3557" w:rsidP="00DA5587">
            <w:pPr>
              <w:pStyle w:val="a3"/>
            </w:pPr>
            <w:r w:rsidRPr="00363E23">
              <w:t>Защита жизни и здоровья граждан от пожаров</w:t>
            </w:r>
          </w:p>
          <w:p w:rsidR="00EC3557" w:rsidRDefault="00EC3557" w:rsidP="00DA5587">
            <w:pPr>
              <w:pStyle w:val="a3"/>
              <w:jc w:val="center"/>
            </w:pPr>
          </w:p>
        </w:tc>
        <w:tc>
          <w:tcPr>
            <w:tcW w:w="1559" w:type="dxa"/>
          </w:tcPr>
          <w:p w:rsidR="00EC3557" w:rsidRDefault="00EC3557" w:rsidP="00DA5587">
            <w:pPr>
              <w:pStyle w:val="a3"/>
              <w:jc w:val="center"/>
            </w:pPr>
            <w:r>
              <w:t>2020</w:t>
            </w:r>
          </w:p>
        </w:tc>
        <w:tc>
          <w:tcPr>
            <w:tcW w:w="1276" w:type="dxa"/>
          </w:tcPr>
          <w:p w:rsidR="00EC3557" w:rsidRDefault="00EC3557" w:rsidP="00DA5587">
            <w:pPr>
              <w:pStyle w:val="a3"/>
              <w:jc w:val="center"/>
            </w:pPr>
            <w:r>
              <w:t>73,0</w:t>
            </w:r>
          </w:p>
        </w:tc>
        <w:tc>
          <w:tcPr>
            <w:tcW w:w="1418" w:type="dxa"/>
          </w:tcPr>
          <w:p w:rsidR="00EC3557" w:rsidRDefault="00EC3557" w:rsidP="00DA5587">
            <w:pPr>
              <w:pStyle w:val="a3"/>
              <w:jc w:val="center"/>
            </w:pPr>
            <w:r>
              <w:t>73,0</w:t>
            </w:r>
          </w:p>
        </w:tc>
        <w:tc>
          <w:tcPr>
            <w:tcW w:w="3402" w:type="dxa"/>
          </w:tcPr>
          <w:p w:rsidR="00EC3557" w:rsidRDefault="00EC3557" w:rsidP="00DA5587">
            <w:pPr>
              <w:pStyle w:val="a3"/>
            </w:pPr>
            <w:r>
              <w:t>создание противопожарных разрывов, минерализованных полос</w:t>
            </w:r>
          </w:p>
        </w:tc>
      </w:tr>
      <w:tr w:rsidR="00EC3557" w:rsidTr="00DA5587">
        <w:trPr>
          <w:trHeight w:val="420"/>
        </w:trPr>
        <w:tc>
          <w:tcPr>
            <w:tcW w:w="540" w:type="dxa"/>
            <w:vMerge/>
          </w:tcPr>
          <w:p w:rsidR="00EC3557" w:rsidRDefault="00EC3557" w:rsidP="00DA5587">
            <w:pPr>
              <w:pStyle w:val="a3"/>
              <w:jc w:val="center"/>
            </w:pPr>
          </w:p>
        </w:tc>
        <w:tc>
          <w:tcPr>
            <w:tcW w:w="2819" w:type="dxa"/>
            <w:vMerge/>
          </w:tcPr>
          <w:p w:rsidR="00EC3557" w:rsidRPr="0098330D" w:rsidRDefault="00EC3557" w:rsidP="00DA5587">
            <w:pPr>
              <w:pStyle w:val="a3"/>
              <w:rPr>
                <w:color w:val="666666"/>
              </w:rPr>
            </w:pPr>
          </w:p>
        </w:tc>
        <w:tc>
          <w:tcPr>
            <w:tcW w:w="1559" w:type="dxa"/>
          </w:tcPr>
          <w:p w:rsidR="00EC3557" w:rsidRDefault="00EC3557" w:rsidP="00DA5587">
            <w:pPr>
              <w:pStyle w:val="a3"/>
              <w:jc w:val="center"/>
            </w:pPr>
            <w:r>
              <w:t>2021</w:t>
            </w:r>
          </w:p>
        </w:tc>
        <w:tc>
          <w:tcPr>
            <w:tcW w:w="1276" w:type="dxa"/>
          </w:tcPr>
          <w:p w:rsidR="00EC3557" w:rsidRDefault="00EC3557" w:rsidP="00DA5587">
            <w:pPr>
              <w:pStyle w:val="a3"/>
              <w:jc w:val="center"/>
            </w:pPr>
            <w:r>
              <w:t>73,0</w:t>
            </w:r>
          </w:p>
        </w:tc>
        <w:tc>
          <w:tcPr>
            <w:tcW w:w="1418" w:type="dxa"/>
          </w:tcPr>
          <w:p w:rsidR="00EC3557" w:rsidRDefault="00EC3557" w:rsidP="00DA5587">
            <w:pPr>
              <w:pStyle w:val="a3"/>
              <w:jc w:val="center"/>
            </w:pPr>
            <w:r>
              <w:t>73,0</w:t>
            </w:r>
          </w:p>
        </w:tc>
        <w:tc>
          <w:tcPr>
            <w:tcW w:w="3402" w:type="dxa"/>
          </w:tcPr>
          <w:p w:rsidR="00EC3557" w:rsidRDefault="00EC3557" w:rsidP="00DA5587">
            <w:pPr>
              <w:pStyle w:val="a3"/>
            </w:pPr>
            <w:r>
              <w:t>создание противопожарных разрывов, минерализованных полос</w:t>
            </w:r>
          </w:p>
        </w:tc>
      </w:tr>
      <w:tr w:rsidR="00EC3557" w:rsidTr="00DA5587">
        <w:trPr>
          <w:trHeight w:val="285"/>
        </w:trPr>
        <w:tc>
          <w:tcPr>
            <w:tcW w:w="540" w:type="dxa"/>
            <w:vMerge/>
          </w:tcPr>
          <w:p w:rsidR="00EC3557" w:rsidRDefault="00EC3557" w:rsidP="00DA5587">
            <w:pPr>
              <w:pStyle w:val="a3"/>
              <w:jc w:val="center"/>
            </w:pPr>
          </w:p>
        </w:tc>
        <w:tc>
          <w:tcPr>
            <w:tcW w:w="2819" w:type="dxa"/>
            <w:vMerge/>
          </w:tcPr>
          <w:p w:rsidR="00EC3557" w:rsidRPr="0098330D" w:rsidRDefault="00EC3557" w:rsidP="00DA5587">
            <w:pPr>
              <w:pStyle w:val="a3"/>
              <w:rPr>
                <w:color w:val="666666"/>
              </w:rPr>
            </w:pPr>
          </w:p>
        </w:tc>
        <w:tc>
          <w:tcPr>
            <w:tcW w:w="1559" w:type="dxa"/>
          </w:tcPr>
          <w:p w:rsidR="00EC3557" w:rsidRDefault="00EC3557" w:rsidP="00DA5587">
            <w:pPr>
              <w:pStyle w:val="a3"/>
              <w:jc w:val="center"/>
            </w:pPr>
            <w:r>
              <w:t>2022</w:t>
            </w:r>
          </w:p>
        </w:tc>
        <w:tc>
          <w:tcPr>
            <w:tcW w:w="1276" w:type="dxa"/>
          </w:tcPr>
          <w:p w:rsidR="00EC3557" w:rsidRDefault="00EC3557" w:rsidP="00DA5587">
            <w:pPr>
              <w:pStyle w:val="a3"/>
              <w:jc w:val="center"/>
            </w:pPr>
            <w:r>
              <w:t>73,0</w:t>
            </w:r>
          </w:p>
        </w:tc>
        <w:tc>
          <w:tcPr>
            <w:tcW w:w="1418" w:type="dxa"/>
          </w:tcPr>
          <w:p w:rsidR="00EC3557" w:rsidRDefault="00EC3557" w:rsidP="00DA5587">
            <w:pPr>
              <w:pStyle w:val="a3"/>
              <w:jc w:val="center"/>
            </w:pPr>
            <w:r>
              <w:t>73,0</w:t>
            </w:r>
          </w:p>
        </w:tc>
        <w:tc>
          <w:tcPr>
            <w:tcW w:w="3402" w:type="dxa"/>
          </w:tcPr>
          <w:p w:rsidR="00EC3557" w:rsidRDefault="00EC3557" w:rsidP="00DA5587">
            <w:pPr>
              <w:pStyle w:val="a3"/>
            </w:pPr>
            <w:r>
              <w:t>создание противопожарных разрывов, минерализованных полос</w:t>
            </w:r>
          </w:p>
        </w:tc>
      </w:tr>
      <w:tr w:rsidR="00EC3557" w:rsidTr="00DA5587">
        <w:trPr>
          <w:trHeight w:val="165"/>
        </w:trPr>
        <w:tc>
          <w:tcPr>
            <w:tcW w:w="540" w:type="dxa"/>
            <w:vMerge/>
          </w:tcPr>
          <w:p w:rsidR="00EC3557" w:rsidRDefault="00EC3557" w:rsidP="00DA5587">
            <w:pPr>
              <w:pStyle w:val="a3"/>
              <w:jc w:val="center"/>
            </w:pPr>
          </w:p>
        </w:tc>
        <w:tc>
          <w:tcPr>
            <w:tcW w:w="2819" w:type="dxa"/>
            <w:vMerge/>
          </w:tcPr>
          <w:p w:rsidR="00EC3557" w:rsidRPr="0098330D" w:rsidRDefault="00EC3557" w:rsidP="00DA5587">
            <w:pPr>
              <w:pStyle w:val="a3"/>
              <w:rPr>
                <w:color w:val="666666"/>
              </w:rPr>
            </w:pPr>
          </w:p>
        </w:tc>
        <w:tc>
          <w:tcPr>
            <w:tcW w:w="1559" w:type="dxa"/>
          </w:tcPr>
          <w:p w:rsidR="00EC3557" w:rsidRPr="00E029C2" w:rsidRDefault="00EC3557" w:rsidP="00DA5587">
            <w:pPr>
              <w:pStyle w:val="a3"/>
              <w:jc w:val="center"/>
              <w:rPr>
                <w:b/>
              </w:rPr>
            </w:pPr>
            <w:r w:rsidRPr="00E029C2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EC3557" w:rsidRPr="00E029C2" w:rsidRDefault="00EC3557" w:rsidP="00DA5587">
            <w:pPr>
              <w:pStyle w:val="a3"/>
              <w:jc w:val="center"/>
              <w:rPr>
                <w:b/>
              </w:rPr>
            </w:pPr>
            <w:r w:rsidRPr="00E029C2">
              <w:rPr>
                <w:b/>
              </w:rPr>
              <w:t>219,0</w:t>
            </w:r>
          </w:p>
        </w:tc>
        <w:tc>
          <w:tcPr>
            <w:tcW w:w="1418" w:type="dxa"/>
          </w:tcPr>
          <w:p w:rsidR="00EC3557" w:rsidRPr="00E029C2" w:rsidRDefault="00EC3557" w:rsidP="00DA5587">
            <w:pPr>
              <w:pStyle w:val="a3"/>
              <w:jc w:val="center"/>
              <w:rPr>
                <w:b/>
              </w:rPr>
            </w:pPr>
            <w:r w:rsidRPr="00E029C2">
              <w:rPr>
                <w:b/>
              </w:rPr>
              <w:t>219,0</w:t>
            </w:r>
          </w:p>
        </w:tc>
        <w:tc>
          <w:tcPr>
            <w:tcW w:w="3402" w:type="dxa"/>
          </w:tcPr>
          <w:p w:rsidR="00EC3557" w:rsidRDefault="00EC3557" w:rsidP="00DA5587">
            <w:pPr>
              <w:pStyle w:val="a3"/>
              <w:jc w:val="center"/>
            </w:pPr>
          </w:p>
        </w:tc>
      </w:tr>
      <w:tr w:rsidR="00EC3557" w:rsidTr="00DA5587">
        <w:trPr>
          <w:trHeight w:val="420"/>
        </w:trPr>
        <w:tc>
          <w:tcPr>
            <w:tcW w:w="540" w:type="dxa"/>
            <w:vMerge w:val="restart"/>
          </w:tcPr>
          <w:p w:rsidR="00EC3557" w:rsidRDefault="00EC3557" w:rsidP="00DA5587">
            <w:pPr>
              <w:pStyle w:val="a3"/>
              <w:jc w:val="center"/>
            </w:pPr>
            <w:r>
              <w:t>2</w:t>
            </w:r>
          </w:p>
        </w:tc>
        <w:tc>
          <w:tcPr>
            <w:tcW w:w="2819" w:type="dxa"/>
            <w:vMerge w:val="restart"/>
          </w:tcPr>
          <w:p w:rsidR="00EC3557" w:rsidRDefault="00EC3557" w:rsidP="00DA5587">
            <w:pPr>
              <w:pStyle w:val="a3"/>
            </w:pPr>
            <w:r>
              <w:t xml:space="preserve">создание необходимых условий для укрепления пожарной безопасности </w:t>
            </w:r>
          </w:p>
          <w:p w:rsidR="00EC3557" w:rsidRDefault="00EC3557" w:rsidP="00DA5587">
            <w:pPr>
              <w:pStyle w:val="a3"/>
              <w:jc w:val="center"/>
            </w:pPr>
          </w:p>
        </w:tc>
        <w:tc>
          <w:tcPr>
            <w:tcW w:w="1559" w:type="dxa"/>
          </w:tcPr>
          <w:p w:rsidR="00EC3557" w:rsidRDefault="00EC3557" w:rsidP="00DA5587">
            <w:pPr>
              <w:pStyle w:val="a3"/>
              <w:jc w:val="center"/>
            </w:pPr>
            <w:r>
              <w:t>2020</w:t>
            </w:r>
          </w:p>
        </w:tc>
        <w:tc>
          <w:tcPr>
            <w:tcW w:w="1276" w:type="dxa"/>
          </w:tcPr>
          <w:p w:rsidR="00EC3557" w:rsidRDefault="00EC3557" w:rsidP="00DA5587">
            <w:pPr>
              <w:pStyle w:val="a3"/>
              <w:jc w:val="center"/>
            </w:pPr>
            <w:r>
              <w:t>10,0</w:t>
            </w:r>
          </w:p>
        </w:tc>
        <w:tc>
          <w:tcPr>
            <w:tcW w:w="1418" w:type="dxa"/>
          </w:tcPr>
          <w:p w:rsidR="00EC3557" w:rsidRDefault="00EC3557" w:rsidP="00DA5587">
            <w:pPr>
              <w:pStyle w:val="a3"/>
              <w:jc w:val="center"/>
            </w:pPr>
            <w:r>
              <w:t>10,0</w:t>
            </w:r>
          </w:p>
        </w:tc>
        <w:tc>
          <w:tcPr>
            <w:tcW w:w="3402" w:type="dxa"/>
          </w:tcPr>
          <w:p w:rsidR="00EC3557" w:rsidRPr="00E029C2" w:rsidRDefault="00EC3557" w:rsidP="00DA5587">
            <w:r>
              <w:t xml:space="preserve">(уборка </w:t>
            </w:r>
            <w:r w:rsidRPr="00E029C2">
              <w:t>несанкционированных свалок, скашивание травы и др.)</w:t>
            </w:r>
          </w:p>
        </w:tc>
      </w:tr>
      <w:tr w:rsidR="00EC3557" w:rsidTr="00DA5587">
        <w:trPr>
          <w:trHeight w:val="375"/>
        </w:trPr>
        <w:tc>
          <w:tcPr>
            <w:tcW w:w="540" w:type="dxa"/>
            <w:vMerge/>
          </w:tcPr>
          <w:p w:rsidR="00EC3557" w:rsidRDefault="00EC3557" w:rsidP="00DA5587">
            <w:pPr>
              <w:pStyle w:val="a3"/>
              <w:jc w:val="center"/>
            </w:pPr>
          </w:p>
        </w:tc>
        <w:tc>
          <w:tcPr>
            <w:tcW w:w="2819" w:type="dxa"/>
            <w:vMerge/>
          </w:tcPr>
          <w:p w:rsidR="00EC3557" w:rsidRDefault="00EC3557" w:rsidP="00DA5587">
            <w:pPr>
              <w:pStyle w:val="a3"/>
            </w:pPr>
          </w:p>
        </w:tc>
        <w:tc>
          <w:tcPr>
            <w:tcW w:w="1559" w:type="dxa"/>
          </w:tcPr>
          <w:p w:rsidR="00EC3557" w:rsidRDefault="00EC3557" w:rsidP="00DA5587">
            <w:pPr>
              <w:pStyle w:val="a3"/>
              <w:jc w:val="center"/>
            </w:pPr>
            <w:r>
              <w:t>2021</w:t>
            </w:r>
          </w:p>
        </w:tc>
        <w:tc>
          <w:tcPr>
            <w:tcW w:w="1276" w:type="dxa"/>
          </w:tcPr>
          <w:p w:rsidR="00EC3557" w:rsidRDefault="00EC3557" w:rsidP="00DA5587">
            <w:pPr>
              <w:pStyle w:val="a3"/>
              <w:jc w:val="center"/>
            </w:pPr>
            <w:r>
              <w:t>10,0</w:t>
            </w:r>
          </w:p>
        </w:tc>
        <w:tc>
          <w:tcPr>
            <w:tcW w:w="1418" w:type="dxa"/>
          </w:tcPr>
          <w:p w:rsidR="00EC3557" w:rsidRDefault="00EC3557" w:rsidP="00DA5587">
            <w:pPr>
              <w:pStyle w:val="a3"/>
              <w:jc w:val="center"/>
            </w:pPr>
            <w:r>
              <w:t>10,0</w:t>
            </w:r>
          </w:p>
        </w:tc>
        <w:tc>
          <w:tcPr>
            <w:tcW w:w="3402" w:type="dxa"/>
          </w:tcPr>
          <w:p w:rsidR="00EC3557" w:rsidRPr="00E029C2" w:rsidRDefault="00EC3557" w:rsidP="00DA5587">
            <w:r>
              <w:t xml:space="preserve">(уборка </w:t>
            </w:r>
            <w:r w:rsidRPr="00E029C2">
              <w:t>несанкционированных свалок, скашивание травы и др.)</w:t>
            </w:r>
          </w:p>
        </w:tc>
      </w:tr>
      <w:tr w:rsidR="00EC3557" w:rsidTr="00DA5587">
        <w:trPr>
          <w:trHeight w:val="480"/>
        </w:trPr>
        <w:tc>
          <w:tcPr>
            <w:tcW w:w="540" w:type="dxa"/>
            <w:vMerge/>
          </w:tcPr>
          <w:p w:rsidR="00EC3557" w:rsidRDefault="00EC3557" w:rsidP="00DA5587">
            <w:pPr>
              <w:pStyle w:val="a3"/>
              <w:jc w:val="center"/>
            </w:pPr>
          </w:p>
        </w:tc>
        <w:tc>
          <w:tcPr>
            <w:tcW w:w="2819" w:type="dxa"/>
            <w:vMerge/>
          </w:tcPr>
          <w:p w:rsidR="00EC3557" w:rsidRDefault="00EC3557" w:rsidP="00DA5587">
            <w:pPr>
              <w:pStyle w:val="a3"/>
            </w:pPr>
          </w:p>
        </w:tc>
        <w:tc>
          <w:tcPr>
            <w:tcW w:w="1559" w:type="dxa"/>
          </w:tcPr>
          <w:p w:rsidR="00EC3557" w:rsidRDefault="00EC3557" w:rsidP="00DA5587">
            <w:pPr>
              <w:pStyle w:val="a3"/>
              <w:jc w:val="center"/>
            </w:pPr>
            <w:r>
              <w:t>2022</w:t>
            </w:r>
          </w:p>
        </w:tc>
        <w:tc>
          <w:tcPr>
            <w:tcW w:w="1276" w:type="dxa"/>
          </w:tcPr>
          <w:p w:rsidR="00EC3557" w:rsidRDefault="00EC3557" w:rsidP="00DA5587">
            <w:pPr>
              <w:pStyle w:val="a3"/>
              <w:jc w:val="center"/>
            </w:pPr>
            <w:r>
              <w:t>10,0</w:t>
            </w:r>
          </w:p>
        </w:tc>
        <w:tc>
          <w:tcPr>
            <w:tcW w:w="1418" w:type="dxa"/>
          </w:tcPr>
          <w:p w:rsidR="00EC3557" w:rsidRDefault="00EC3557" w:rsidP="00DA5587">
            <w:pPr>
              <w:pStyle w:val="a3"/>
              <w:jc w:val="center"/>
            </w:pPr>
            <w:r>
              <w:t>10,0</w:t>
            </w:r>
          </w:p>
        </w:tc>
        <w:tc>
          <w:tcPr>
            <w:tcW w:w="3402" w:type="dxa"/>
          </w:tcPr>
          <w:p w:rsidR="00EC3557" w:rsidRPr="0098330D" w:rsidRDefault="00EC3557" w:rsidP="00DA5587">
            <w:pPr>
              <w:pStyle w:val="a3"/>
              <w:jc w:val="center"/>
              <w:rPr>
                <w:color w:val="336699"/>
                <w:kern w:val="36"/>
              </w:rPr>
            </w:pPr>
            <w:r>
              <w:t xml:space="preserve">(уборка </w:t>
            </w:r>
            <w:r w:rsidRPr="00E029C2">
              <w:t>несанкционированных свалок, скашивание травы и др.)</w:t>
            </w:r>
          </w:p>
        </w:tc>
      </w:tr>
      <w:tr w:rsidR="00EC3557" w:rsidTr="00DA5587">
        <w:trPr>
          <w:trHeight w:val="345"/>
        </w:trPr>
        <w:tc>
          <w:tcPr>
            <w:tcW w:w="540" w:type="dxa"/>
            <w:vMerge/>
          </w:tcPr>
          <w:p w:rsidR="00EC3557" w:rsidRDefault="00EC3557" w:rsidP="00DA5587">
            <w:pPr>
              <w:pStyle w:val="a3"/>
              <w:jc w:val="center"/>
            </w:pPr>
          </w:p>
        </w:tc>
        <w:tc>
          <w:tcPr>
            <w:tcW w:w="2819" w:type="dxa"/>
            <w:vMerge/>
          </w:tcPr>
          <w:p w:rsidR="00EC3557" w:rsidRDefault="00EC3557" w:rsidP="00DA5587">
            <w:pPr>
              <w:pStyle w:val="a3"/>
            </w:pPr>
          </w:p>
        </w:tc>
        <w:tc>
          <w:tcPr>
            <w:tcW w:w="1559" w:type="dxa"/>
          </w:tcPr>
          <w:p w:rsidR="00EC3557" w:rsidRPr="00E029C2" w:rsidRDefault="00EC3557" w:rsidP="00DA5587">
            <w:pPr>
              <w:pStyle w:val="a3"/>
              <w:jc w:val="center"/>
              <w:rPr>
                <w:b/>
              </w:rPr>
            </w:pPr>
            <w:r w:rsidRPr="00E029C2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EC3557" w:rsidRPr="00E029C2" w:rsidRDefault="00EC3557" w:rsidP="00DA5587">
            <w:pPr>
              <w:pStyle w:val="a3"/>
              <w:jc w:val="center"/>
              <w:rPr>
                <w:b/>
              </w:rPr>
            </w:pPr>
            <w:r w:rsidRPr="00E029C2">
              <w:rPr>
                <w:b/>
              </w:rPr>
              <w:t>30,0</w:t>
            </w:r>
          </w:p>
        </w:tc>
        <w:tc>
          <w:tcPr>
            <w:tcW w:w="1418" w:type="dxa"/>
          </w:tcPr>
          <w:p w:rsidR="00EC3557" w:rsidRPr="00E029C2" w:rsidRDefault="00EC3557" w:rsidP="00DA5587">
            <w:pPr>
              <w:pStyle w:val="a3"/>
              <w:jc w:val="center"/>
              <w:rPr>
                <w:b/>
              </w:rPr>
            </w:pPr>
            <w:r w:rsidRPr="00E029C2">
              <w:rPr>
                <w:b/>
              </w:rPr>
              <w:t>30,0</w:t>
            </w:r>
          </w:p>
        </w:tc>
        <w:tc>
          <w:tcPr>
            <w:tcW w:w="3402" w:type="dxa"/>
          </w:tcPr>
          <w:p w:rsidR="00EC3557" w:rsidRDefault="00EC3557" w:rsidP="00DA5587">
            <w:pPr>
              <w:pStyle w:val="a3"/>
              <w:jc w:val="center"/>
            </w:pPr>
          </w:p>
        </w:tc>
      </w:tr>
      <w:tr w:rsidR="00EC3557" w:rsidTr="00DA5587">
        <w:trPr>
          <w:trHeight w:val="405"/>
        </w:trPr>
        <w:tc>
          <w:tcPr>
            <w:tcW w:w="540" w:type="dxa"/>
            <w:vMerge w:val="restart"/>
          </w:tcPr>
          <w:p w:rsidR="00EC3557" w:rsidRDefault="00EC3557" w:rsidP="00DA5587">
            <w:pPr>
              <w:pStyle w:val="a3"/>
              <w:jc w:val="center"/>
            </w:pPr>
            <w:r>
              <w:t>3</w:t>
            </w:r>
          </w:p>
        </w:tc>
        <w:tc>
          <w:tcPr>
            <w:tcW w:w="2819" w:type="dxa"/>
            <w:vMerge w:val="restart"/>
          </w:tcPr>
          <w:p w:rsidR="00EC3557" w:rsidRDefault="00EC3557" w:rsidP="00DA5587">
            <w:pPr>
              <w:pStyle w:val="a3"/>
              <w:jc w:val="center"/>
            </w:pPr>
            <w:r>
              <w:t xml:space="preserve">Противопожарный </w:t>
            </w:r>
            <w:r w:rsidRPr="0014703A">
              <w:t>инвентар</w:t>
            </w:r>
            <w:r>
              <w:t>ь</w:t>
            </w:r>
          </w:p>
        </w:tc>
        <w:tc>
          <w:tcPr>
            <w:tcW w:w="1559" w:type="dxa"/>
          </w:tcPr>
          <w:p w:rsidR="00EC3557" w:rsidRDefault="00EC3557" w:rsidP="00DA5587">
            <w:pPr>
              <w:pStyle w:val="a3"/>
              <w:jc w:val="center"/>
            </w:pPr>
            <w:r>
              <w:t>2020</w:t>
            </w:r>
          </w:p>
        </w:tc>
        <w:tc>
          <w:tcPr>
            <w:tcW w:w="1276" w:type="dxa"/>
          </w:tcPr>
          <w:p w:rsidR="00EC3557" w:rsidRDefault="00EC3557" w:rsidP="00DA5587">
            <w:pPr>
              <w:pStyle w:val="a3"/>
              <w:jc w:val="center"/>
            </w:pPr>
            <w:r>
              <w:t>10,0</w:t>
            </w:r>
          </w:p>
        </w:tc>
        <w:tc>
          <w:tcPr>
            <w:tcW w:w="1418" w:type="dxa"/>
          </w:tcPr>
          <w:p w:rsidR="00EC3557" w:rsidRDefault="00EC3557" w:rsidP="00DA5587">
            <w:pPr>
              <w:pStyle w:val="a3"/>
              <w:jc w:val="center"/>
            </w:pPr>
            <w:r>
              <w:t>10,0</w:t>
            </w:r>
          </w:p>
        </w:tc>
        <w:tc>
          <w:tcPr>
            <w:tcW w:w="3402" w:type="dxa"/>
          </w:tcPr>
          <w:p w:rsidR="00EC3557" w:rsidRDefault="00EC3557" w:rsidP="00DA5587">
            <w:pPr>
              <w:pStyle w:val="a3"/>
              <w:jc w:val="both"/>
            </w:pPr>
            <w:r w:rsidRPr="0014703A"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</w:tr>
      <w:tr w:rsidR="00EC3557" w:rsidTr="00DA5587">
        <w:trPr>
          <w:trHeight w:val="405"/>
        </w:trPr>
        <w:tc>
          <w:tcPr>
            <w:tcW w:w="540" w:type="dxa"/>
            <w:vMerge/>
          </w:tcPr>
          <w:p w:rsidR="00EC3557" w:rsidRDefault="00EC3557" w:rsidP="00DA5587">
            <w:pPr>
              <w:pStyle w:val="a3"/>
              <w:jc w:val="center"/>
            </w:pPr>
          </w:p>
        </w:tc>
        <w:tc>
          <w:tcPr>
            <w:tcW w:w="2819" w:type="dxa"/>
            <w:vMerge/>
          </w:tcPr>
          <w:p w:rsidR="00EC3557" w:rsidRPr="0014703A" w:rsidRDefault="00EC3557" w:rsidP="00DA5587">
            <w:pPr>
              <w:pStyle w:val="a3"/>
              <w:jc w:val="center"/>
            </w:pPr>
          </w:p>
        </w:tc>
        <w:tc>
          <w:tcPr>
            <w:tcW w:w="1559" w:type="dxa"/>
          </w:tcPr>
          <w:p w:rsidR="00EC3557" w:rsidRDefault="00EC3557" w:rsidP="00DA5587">
            <w:pPr>
              <w:pStyle w:val="a3"/>
              <w:jc w:val="center"/>
            </w:pPr>
            <w:r>
              <w:t>2021</w:t>
            </w:r>
          </w:p>
        </w:tc>
        <w:tc>
          <w:tcPr>
            <w:tcW w:w="1276" w:type="dxa"/>
          </w:tcPr>
          <w:p w:rsidR="00EC3557" w:rsidRDefault="00EC3557" w:rsidP="00DA5587">
            <w:pPr>
              <w:pStyle w:val="a3"/>
              <w:jc w:val="center"/>
            </w:pPr>
            <w:r>
              <w:t>10,0</w:t>
            </w:r>
          </w:p>
        </w:tc>
        <w:tc>
          <w:tcPr>
            <w:tcW w:w="1418" w:type="dxa"/>
          </w:tcPr>
          <w:p w:rsidR="00EC3557" w:rsidRDefault="00EC3557" w:rsidP="00DA5587">
            <w:pPr>
              <w:pStyle w:val="a3"/>
              <w:jc w:val="center"/>
            </w:pPr>
            <w:r>
              <w:t>10,0</w:t>
            </w:r>
          </w:p>
        </w:tc>
        <w:tc>
          <w:tcPr>
            <w:tcW w:w="3402" w:type="dxa"/>
          </w:tcPr>
          <w:p w:rsidR="00EC3557" w:rsidRDefault="00EC3557" w:rsidP="00DA5587">
            <w:pPr>
              <w:pStyle w:val="a3"/>
              <w:jc w:val="both"/>
            </w:pPr>
            <w:r w:rsidRPr="0014703A"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</w:tr>
      <w:tr w:rsidR="00EC3557" w:rsidTr="00DA5587">
        <w:trPr>
          <w:trHeight w:val="375"/>
        </w:trPr>
        <w:tc>
          <w:tcPr>
            <w:tcW w:w="540" w:type="dxa"/>
            <w:vMerge/>
          </w:tcPr>
          <w:p w:rsidR="00EC3557" w:rsidRDefault="00EC3557" w:rsidP="00DA5587">
            <w:pPr>
              <w:pStyle w:val="a3"/>
              <w:jc w:val="center"/>
            </w:pPr>
          </w:p>
        </w:tc>
        <w:tc>
          <w:tcPr>
            <w:tcW w:w="2819" w:type="dxa"/>
            <w:vMerge/>
          </w:tcPr>
          <w:p w:rsidR="00EC3557" w:rsidRPr="0014703A" w:rsidRDefault="00EC3557" w:rsidP="00DA5587">
            <w:pPr>
              <w:pStyle w:val="a3"/>
              <w:jc w:val="center"/>
            </w:pPr>
          </w:p>
        </w:tc>
        <w:tc>
          <w:tcPr>
            <w:tcW w:w="1559" w:type="dxa"/>
          </w:tcPr>
          <w:p w:rsidR="00EC3557" w:rsidRDefault="00EC3557" w:rsidP="00DA5587">
            <w:pPr>
              <w:pStyle w:val="a3"/>
              <w:jc w:val="center"/>
            </w:pPr>
            <w:r>
              <w:t>2022</w:t>
            </w:r>
          </w:p>
        </w:tc>
        <w:tc>
          <w:tcPr>
            <w:tcW w:w="1276" w:type="dxa"/>
          </w:tcPr>
          <w:p w:rsidR="00EC3557" w:rsidRDefault="00EC3557" w:rsidP="00DA5587">
            <w:pPr>
              <w:pStyle w:val="a3"/>
              <w:jc w:val="center"/>
            </w:pPr>
            <w:r>
              <w:t>10,0</w:t>
            </w:r>
          </w:p>
        </w:tc>
        <w:tc>
          <w:tcPr>
            <w:tcW w:w="1418" w:type="dxa"/>
          </w:tcPr>
          <w:p w:rsidR="00EC3557" w:rsidRDefault="00EC3557" w:rsidP="00DA5587">
            <w:pPr>
              <w:pStyle w:val="a3"/>
              <w:jc w:val="center"/>
            </w:pPr>
            <w:r>
              <w:t>10,0</w:t>
            </w:r>
          </w:p>
        </w:tc>
        <w:tc>
          <w:tcPr>
            <w:tcW w:w="3402" w:type="dxa"/>
          </w:tcPr>
          <w:p w:rsidR="00EC3557" w:rsidRDefault="00EC3557" w:rsidP="00DA5587">
            <w:pPr>
              <w:pStyle w:val="a3"/>
              <w:jc w:val="both"/>
            </w:pPr>
            <w:r w:rsidRPr="0014703A"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</w:tr>
      <w:tr w:rsidR="00EC3557" w:rsidTr="00DA5587">
        <w:trPr>
          <w:trHeight w:val="450"/>
        </w:trPr>
        <w:tc>
          <w:tcPr>
            <w:tcW w:w="540" w:type="dxa"/>
            <w:vMerge/>
          </w:tcPr>
          <w:p w:rsidR="00EC3557" w:rsidRDefault="00EC3557" w:rsidP="00DA5587">
            <w:pPr>
              <w:pStyle w:val="a3"/>
              <w:jc w:val="center"/>
            </w:pPr>
          </w:p>
        </w:tc>
        <w:tc>
          <w:tcPr>
            <w:tcW w:w="2819" w:type="dxa"/>
            <w:vMerge/>
          </w:tcPr>
          <w:p w:rsidR="00EC3557" w:rsidRPr="0014703A" w:rsidRDefault="00EC3557" w:rsidP="00DA5587">
            <w:pPr>
              <w:pStyle w:val="a3"/>
              <w:jc w:val="center"/>
            </w:pPr>
          </w:p>
        </w:tc>
        <w:tc>
          <w:tcPr>
            <w:tcW w:w="1559" w:type="dxa"/>
          </w:tcPr>
          <w:p w:rsidR="00EC3557" w:rsidRPr="00E029C2" w:rsidRDefault="00EC3557" w:rsidP="00DA5587">
            <w:pPr>
              <w:pStyle w:val="a3"/>
              <w:jc w:val="center"/>
              <w:rPr>
                <w:b/>
              </w:rPr>
            </w:pPr>
            <w:r w:rsidRPr="00E029C2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EC3557" w:rsidRPr="00E029C2" w:rsidRDefault="00EC3557" w:rsidP="00DA5587">
            <w:pPr>
              <w:pStyle w:val="a3"/>
              <w:jc w:val="center"/>
              <w:rPr>
                <w:b/>
              </w:rPr>
            </w:pPr>
            <w:r w:rsidRPr="00E029C2">
              <w:rPr>
                <w:b/>
              </w:rPr>
              <w:t>30,0</w:t>
            </w:r>
          </w:p>
        </w:tc>
        <w:tc>
          <w:tcPr>
            <w:tcW w:w="1418" w:type="dxa"/>
          </w:tcPr>
          <w:p w:rsidR="00EC3557" w:rsidRPr="00E029C2" w:rsidRDefault="00EC3557" w:rsidP="00DA5587">
            <w:pPr>
              <w:pStyle w:val="a3"/>
              <w:jc w:val="center"/>
              <w:rPr>
                <w:b/>
              </w:rPr>
            </w:pPr>
            <w:r w:rsidRPr="00E029C2">
              <w:rPr>
                <w:b/>
              </w:rPr>
              <w:t>30,0</w:t>
            </w:r>
          </w:p>
        </w:tc>
        <w:tc>
          <w:tcPr>
            <w:tcW w:w="3402" w:type="dxa"/>
          </w:tcPr>
          <w:p w:rsidR="00EC3557" w:rsidRDefault="00EC3557" w:rsidP="00DA5587">
            <w:pPr>
              <w:pStyle w:val="a3"/>
              <w:jc w:val="center"/>
            </w:pPr>
          </w:p>
        </w:tc>
      </w:tr>
      <w:tr w:rsidR="00EC3557" w:rsidTr="00DA5587">
        <w:trPr>
          <w:trHeight w:val="405"/>
        </w:trPr>
        <w:tc>
          <w:tcPr>
            <w:tcW w:w="540" w:type="dxa"/>
            <w:vMerge w:val="restart"/>
          </w:tcPr>
          <w:p w:rsidR="00EC3557" w:rsidRDefault="00EC3557" w:rsidP="00DA5587">
            <w:pPr>
              <w:pStyle w:val="a3"/>
              <w:jc w:val="center"/>
            </w:pPr>
            <w:r>
              <w:t>4</w:t>
            </w:r>
          </w:p>
        </w:tc>
        <w:tc>
          <w:tcPr>
            <w:tcW w:w="2819" w:type="dxa"/>
            <w:vMerge w:val="restart"/>
          </w:tcPr>
          <w:p w:rsidR="00EC3557" w:rsidRDefault="00EC3557" w:rsidP="00DA5587">
            <w:pPr>
              <w:pStyle w:val="a3"/>
              <w:jc w:val="center"/>
            </w:pPr>
            <w:r>
              <w:t>информирование населения о мерах пожарной безопасности</w:t>
            </w:r>
          </w:p>
        </w:tc>
        <w:tc>
          <w:tcPr>
            <w:tcW w:w="1559" w:type="dxa"/>
          </w:tcPr>
          <w:p w:rsidR="00EC3557" w:rsidRDefault="00EC3557" w:rsidP="00DA5587">
            <w:pPr>
              <w:pStyle w:val="a3"/>
              <w:jc w:val="center"/>
            </w:pPr>
            <w:r>
              <w:t>2020</w:t>
            </w:r>
          </w:p>
        </w:tc>
        <w:tc>
          <w:tcPr>
            <w:tcW w:w="1276" w:type="dxa"/>
          </w:tcPr>
          <w:p w:rsidR="00EC3557" w:rsidRDefault="00EC3557" w:rsidP="00DA5587">
            <w:pPr>
              <w:pStyle w:val="a3"/>
              <w:jc w:val="center"/>
            </w:pPr>
            <w:r>
              <w:t>7,0</w:t>
            </w:r>
          </w:p>
        </w:tc>
        <w:tc>
          <w:tcPr>
            <w:tcW w:w="1418" w:type="dxa"/>
          </w:tcPr>
          <w:p w:rsidR="00EC3557" w:rsidRDefault="00EC3557" w:rsidP="00DA5587">
            <w:pPr>
              <w:pStyle w:val="a3"/>
              <w:jc w:val="center"/>
            </w:pPr>
            <w:r>
              <w:t>7,0</w:t>
            </w:r>
          </w:p>
        </w:tc>
        <w:tc>
          <w:tcPr>
            <w:tcW w:w="3402" w:type="dxa"/>
          </w:tcPr>
          <w:p w:rsidR="00EC3557" w:rsidRPr="00E029C2" w:rsidRDefault="00EC3557" w:rsidP="00DA5587">
            <w:pPr>
              <w:pStyle w:val="a3"/>
            </w:pPr>
            <w:r w:rsidRPr="00E029C2">
              <w:t>Изготовление агитационных материалов (печатных памяток, брошюр, значков и т.д.) по тематике пожарная безопасность</w:t>
            </w:r>
          </w:p>
        </w:tc>
      </w:tr>
      <w:tr w:rsidR="00EC3557" w:rsidTr="00DA5587">
        <w:trPr>
          <w:trHeight w:val="405"/>
        </w:trPr>
        <w:tc>
          <w:tcPr>
            <w:tcW w:w="540" w:type="dxa"/>
            <w:vMerge/>
          </w:tcPr>
          <w:p w:rsidR="00EC3557" w:rsidRDefault="00EC3557" w:rsidP="00DA5587">
            <w:pPr>
              <w:pStyle w:val="a3"/>
              <w:jc w:val="center"/>
            </w:pPr>
          </w:p>
        </w:tc>
        <w:tc>
          <w:tcPr>
            <w:tcW w:w="2819" w:type="dxa"/>
            <w:vMerge/>
          </w:tcPr>
          <w:p w:rsidR="00EC3557" w:rsidRPr="0014703A" w:rsidRDefault="00EC3557" w:rsidP="00DA5587">
            <w:pPr>
              <w:pStyle w:val="a3"/>
              <w:jc w:val="center"/>
            </w:pPr>
          </w:p>
        </w:tc>
        <w:tc>
          <w:tcPr>
            <w:tcW w:w="1559" w:type="dxa"/>
          </w:tcPr>
          <w:p w:rsidR="00EC3557" w:rsidRDefault="00EC3557" w:rsidP="00DA5587">
            <w:pPr>
              <w:pStyle w:val="a3"/>
              <w:jc w:val="center"/>
            </w:pPr>
            <w:r>
              <w:t>2021</w:t>
            </w:r>
          </w:p>
        </w:tc>
        <w:tc>
          <w:tcPr>
            <w:tcW w:w="1276" w:type="dxa"/>
          </w:tcPr>
          <w:p w:rsidR="00EC3557" w:rsidRDefault="00EC3557" w:rsidP="00DA5587">
            <w:pPr>
              <w:pStyle w:val="a3"/>
              <w:jc w:val="center"/>
            </w:pPr>
            <w:r>
              <w:t>7,0</w:t>
            </w:r>
          </w:p>
        </w:tc>
        <w:tc>
          <w:tcPr>
            <w:tcW w:w="1418" w:type="dxa"/>
          </w:tcPr>
          <w:p w:rsidR="00EC3557" w:rsidRDefault="00EC3557" w:rsidP="00DA5587">
            <w:pPr>
              <w:pStyle w:val="a3"/>
              <w:jc w:val="center"/>
            </w:pPr>
            <w:r>
              <w:t>7,0</w:t>
            </w:r>
          </w:p>
        </w:tc>
        <w:tc>
          <w:tcPr>
            <w:tcW w:w="3402" w:type="dxa"/>
          </w:tcPr>
          <w:p w:rsidR="00EC3557" w:rsidRDefault="00EC3557" w:rsidP="00DA5587">
            <w:pPr>
              <w:pStyle w:val="a3"/>
              <w:jc w:val="both"/>
            </w:pPr>
            <w:r w:rsidRPr="00E029C2">
              <w:t>Изготовление агитационных материалов (печатных памяток, брошюр, значков и т.д.) по тематике пожарная безопасность</w:t>
            </w:r>
          </w:p>
        </w:tc>
      </w:tr>
      <w:tr w:rsidR="00EC3557" w:rsidTr="00DA5587">
        <w:trPr>
          <w:trHeight w:val="375"/>
        </w:trPr>
        <w:tc>
          <w:tcPr>
            <w:tcW w:w="540" w:type="dxa"/>
            <w:vMerge/>
          </w:tcPr>
          <w:p w:rsidR="00EC3557" w:rsidRDefault="00EC3557" w:rsidP="00DA5587">
            <w:pPr>
              <w:pStyle w:val="a3"/>
              <w:jc w:val="center"/>
            </w:pPr>
          </w:p>
        </w:tc>
        <w:tc>
          <w:tcPr>
            <w:tcW w:w="2819" w:type="dxa"/>
            <w:vMerge/>
          </w:tcPr>
          <w:p w:rsidR="00EC3557" w:rsidRPr="0014703A" w:rsidRDefault="00EC3557" w:rsidP="00DA5587">
            <w:pPr>
              <w:pStyle w:val="a3"/>
              <w:jc w:val="center"/>
            </w:pPr>
          </w:p>
        </w:tc>
        <w:tc>
          <w:tcPr>
            <w:tcW w:w="1559" w:type="dxa"/>
          </w:tcPr>
          <w:p w:rsidR="00EC3557" w:rsidRDefault="00EC3557" w:rsidP="00DA5587">
            <w:pPr>
              <w:pStyle w:val="a3"/>
              <w:jc w:val="center"/>
            </w:pPr>
            <w:r>
              <w:t>2022</w:t>
            </w:r>
          </w:p>
        </w:tc>
        <w:tc>
          <w:tcPr>
            <w:tcW w:w="1276" w:type="dxa"/>
          </w:tcPr>
          <w:p w:rsidR="00EC3557" w:rsidRDefault="00EC3557" w:rsidP="00DA5587">
            <w:pPr>
              <w:pStyle w:val="a3"/>
              <w:jc w:val="center"/>
            </w:pPr>
            <w:r>
              <w:t>7,0</w:t>
            </w:r>
          </w:p>
        </w:tc>
        <w:tc>
          <w:tcPr>
            <w:tcW w:w="1418" w:type="dxa"/>
          </w:tcPr>
          <w:p w:rsidR="00EC3557" w:rsidRDefault="00EC3557" w:rsidP="00DA5587">
            <w:pPr>
              <w:pStyle w:val="a3"/>
              <w:jc w:val="center"/>
            </w:pPr>
            <w:r>
              <w:t>7,0</w:t>
            </w:r>
          </w:p>
        </w:tc>
        <w:tc>
          <w:tcPr>
            <w:tcW w:w="3402" w:type="dxa"/>
          </w:tcPr>
          <w:p w:rsidR="00EC3557" w:rsidRDefault="00EC3557" w:rsidP="00DA5587">
            <w:pPr>
              <w:pStyle w:val="a3"/>
              <w:jc w:val="both"/>
            </w:pPr>
            <w:r w:rsidRPr="00E029C2">
              <w:t>Изготовление агитационных материалов (печатных памяток, брошюр, значков и т.д.) по тематике пожарная безопасность</w:t>
            </w:r>
          </w:p>
        </w:tc>
      </w:tr>
      <w:tr w:rsidR="00EC3557" w:rsidTr="00DA5587">
        <w:trPr>
          <w:trHeight w:val="450"/>
        </w:trPr>
        <w:tc>
          <w:tcPr>
            <w:tcW w:w="540" w:type="dxa"/>
            <w:vMerge/>
          </w:tcPr>
          <w:p w:rsidR="00EC3557" w:rsidRDefault="00EC3557" w:rsidP="00DA5587">
            <w:pPr>
              <w:pStyle w:val="a3"/>
              <w:jc w:val="center"/>
            </w:pPr>
          </w:p>
        </w:tc>
        <w:tc>
          <w:tcPr>
            <w:tcW w:w="2819" w:type="dxa"/>
            <w:vMerge/>
          </w:tcPr>
          <w:p w:rsidR="00EC3557" w:rsidRPr="0014703A" w:rsidRDefault="00EC3557" w:rsidP="00DA5587">
            <w:pPr>
              <w:pStyle w:val="a3"/>
              <w:jc w:val="center"/>
            </w:pPr>
          </w:p>
        </w:tc>
        <w:tc>
          <w:tcPr>
            <w:tcW w:w="1559" w:type="dxa"/>
          </w:tcPr>
          <w:p w:rsidR="00EC3557" w:rsidRPr="00E029C2" w:rsidRDefault="00EC3557" w:rsidP="00DA5587">
            <w:pPr>
              <w:pStyle w:val="a3"/>
              <w:jc w:val="center"/>
              <w:rPr>
                <w:b/>
              </w:rPr>
            </w:pPr>
            <w:r w:rsidRPr="00E029C2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EC3557" w:rsidRPr="00E029C2" w:rsidRDefault="00EC3557" w:rsidP="00DA5587">
            <w:pPr>
              <w:pStyle w:val="a3"/>
              <w:jc w:val="center"/>
              <w:rPr>
                <w:b/>
              </w:rPr>
            </w:pPr>
            <w:r w:rsidRPr="00E029C2">
              <w:rPr>
                <w:b/>
              </w:rPr>
              <w:t>21,0</w:t>
            </w:r>
          </w:p>
        </w:tc>
        <w:tc>
          <w:tcPr>
            <w:tcW w:w="1418" w:type="dxa"/>
          </w:tcPr>
          <w:p w:rsidR="00EC3557" w:rsidRPr="00E029C2" w:rsidRDefault="00EC3557" w:rsidP="00DA5587">
            <w:pPr>
              <w:pStyle w:val="a3"/>
              <w:jc w:val="center"/>
              <w:rPr>
                <w:b/>
              </w:rPr>
            </w:pPr>
            <w:r w:rsidRPr="00E029C2">
              <w:rPr>
                <w:b/>
              </w:rPr>
              <w:t>21,0</w:t>
            </w:r>
          </w:p>
        </w:tc>
        <w:tc>
          <w:tcPr>
            <w:tcW w:w="3402" w:type="dxa"/>
          </w:tcPr>
          <w:p w:rsidR="00EC3557" w:rsidRDefault="00EC3557" w:rsidP="00DA5587">
            <w:pPr>
              <w:pStyle w:val="a3"/>
              <w:jc w:val="center"/>
            </w:pPr>
          </w:p>
        </w:tc>
      </w:tr>
    </w:tbl>
    <w:p w:rsidR="00EC3557" w:rsidRDefault="00EC3557" w:rsidP="00EC3557">
      <w:pPr>
        <w:pStyle w:val="a3"/>
      </w:pPr>
    </w:p>
    <w:p w:rsidR="000117AC" w:rsidRDefault="000117AC" w:rsidP="000117AC">
      <w:pPr>
        <w:spacing w:after="80"/>
        <w:jc w:val="center"/>
        <w:rPr>
          <w:b/>
        </w:rPr>
      </w:pPr>
      <w:r>
        <w:rPr>
          <w:b/>
        </w:rPr>
        <w:t>РОССИЙСКАЯ ФЕДЕРАЦИЯ</w:t>
      </w:r>
    </w:p>
    <w:p w:rsidR="000117AC" w:rsidRDefault="000117AC" w:rsidP="000117AC">
      <w:pPr>
        <w:spacing w:after="80"/>
        <w:jc w:val="center"/>
        <w:rPr>
          <w:b/>
        </w:rPr>
      </w:pPr>
      <w:r>
        <w:rPr>
          <w:b/>
        </w:rPr>
        <w:t>ИРКУТСКАЯ ОБЛАСТЬ</w:t>
      </w:r>
    </w:p>
    <w:p w:rsidR="000117AC" w:rsidRDefault="000117AC" w:rsidP="000117AC">
      <w:pPr>
        <w:spacing w:after="80"/>
        <w:jc w:val="center"/>
        <w:rPr>
          <w:b/>
        </w:rPr>
      </w:pPr>
      <w:r>
        <w:rPr>
          <w:b/>
        </w:rPr>
        <w:t>КИРЕНСКИЙ РАЙОН</w:t>
      </w:r>
    </w:p>
    <w:p w:rsidR="000117AC" w:rsidRDefault="000117AC" w:rsidP="000117AC">
      <w:pPr>
        <w:spacing w:after="80"/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0117AC" w:rsidRDefault="000117AC" w:rsidP="000117AC">
      <w:pPr>
        <w:spacing w:after="80"/>
        <w:jc w:val="center"/>
      </w:pPr>
      <w:r>
        <w:t>ДУМА  МАКАРОВСКОГО МУНИЦИПАЛЬНОГО  ОБРАЗОВАНИЯ</w:t>
      </w:r>
    </w:p>
    <w:p w:rsidR="000117AC" w:rsidRDefault="000117AC" w:rsidP="00DA59E4">
      <w:pPr>
        <w:pStyle w:val="1"/>
        <w:jc w:val="center"/>
        <w:rPr>
          <w:b w:val="0"/>
          <w:sz w:val="24"/>
        </w:rPr>
      </w:pPr>
      <w:r>
        <w:rPr>
          <w:b w:val="0"/>
          <w:bCs w:val="0"/>
          <w:sz w:val="24"/>
        </w:rPr>
        <w:t>ЧЕТВЕРТОГО СОЗЫВА</w:t>
      </w:r>
    </w:p>
    <w:p w:rsidR="000117AC" w:rsidRDefault="000117AC" w:rsidP="000117AC">
      <w:pPr>
        <w:jc w:val="center"/>
        <w:rPr>
          <w:sz w:val="20"/>
        </w:rPr>
      </w:pPr>
    </w:p>
    <w:p w:rsidR="000117AC" w:rsidRDefault="000117AC" w:rsidP="000117A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0117AC" w:rsidRDefault="000117AC" w:rsidP="000117A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117AC" w:rsidRDefault="000117AC" w:rsidP="000117AC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 24  марта 2020 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№  68                                 с. Макарово</w:t>
      </w:r>
    </w:p>
    <w:p w:rsidR="000117AC" w:rsidRDefault="000117AC" w:rsidP="000117AC"/>
    <w:p w:rsidR="000117AC" w:rsidRDefault="000117AC" w:rsidP="000117AC">
      <w:pPr>
        <w:jc w:val="both"/>
        <w:rPr>
          <w:b/>
        </w:rPr>
      </w:pPr>
      <w:r>
        <w:rPr>
          <w:b/>
          <w:bdr w:val="none" w:sz="0" w:space="0" w:color="auto" w:frame="1"/>
        </w:rPr>
        <w:t>Об утверждении отчета</w:t>
      </w:r>
      <w:r>
        <w:rPr>
          <w:b/>
        </w:rPr>
        <w:t xml:space="preserve"> </w:t>
      </w:r>
      <w:r>
        <w:rPr>
          <w:b/>
          <w:bdr w:val="none" w:sz="0" w:space="0" w:color="auto" w:frame="1"/>
        </w:rPr>
        <w:t>главы Макаровского сельского поселения</w:t>
      </w:r>
    </w:p>
    <w:p w:rsidR="000117AC" w:rsidRDefault="000117AC" w:rsidP="000117AC">
      <w:pPr>
        <w:jc w:val="both"/>
        <w:rPr>
          <w:bdr w:val="none" w:sz="0" w:space="0" w:color="auto" w:frame="1"/>
        </w:rPr>
      </w:pPr>
    </w:p>
    <w:p w:rsidR="000117AC" w:rsidRDefault="000117AC" w:rsidP="000117AC">
      <w:pPr>
        <w:jc w:val="both"/>
      </w:pPr>
      <w:r>
        <w:rPr>
          <w:bdr w:val="none" w:sz="0" w:space="0" w:color="auto" w:frame="1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Макаровского сельского поселения, заслушав и обсудив отчет Главы Макаровского  сельского поселения о результатах своей деятельности и деятельности администрации Макаровского сельского поселения за 2018 год, </w:t>
      </w:r>
      <w:r>
        <w:t>Дума Макаровского сельского поселения,</w:t>
      </w:r>
    </w:p>
    <w:p w:rsidR="000117AC" w:rsidRDefault="000117AC" w:rsidP="000117AC">
      <w:pPr>
        <w:jc w:val="both"/>
        <w:rPr>
          <w:b/>
        </w:rPr>
      </w:pPr>
      <w:r>
        <w:rPr>
          <w:b/>
        </w:rPr>
        <w:t>Решила:</w:t>
      </w:r>
    </w:p>
    <w:p w:rsidR="000117AC" w:rsidRDefault="000117AC" w:rsidP="000117AC">
      <w:pPr>
        <w:jc w:val="both"/>
      </w:pPr>
    </w:p>
    <w:p w:rsidR="000117AC" w:rsidRDefault="000117AC" w:rsidP="000117AC">
      <w:pPr>
        <w:jc w:val="both"/>
      </w:pPr>
      <w:r>
        <w:rPr>
          <w:bdr w:val="none" w:sz="0" w:space="0" w:color="auto" w:frame="1"/>
        </w:rPr>
        <w:t>1. Отчет Главы Макаровского сельского поселения о результатах своей деятельности и деятельности администрации Макаровского сельского поселения за 2019 год принять к сведению (прилагается).</w:t>
      </w:r>
    </w:p>
    <w:p w:rsidR="000117AC" w:rsidRDefault="000117AC" w:rsidP="000117AC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2. По результатам рассмотрения отчета признать деятельность Главы Макаровского сельского поселения за 2019 год удовлетворительной.</w:t>
      </w:r>
    </w:p>
    <w:p w:rsidR="000117AC" w:rsidRDefault="000117AC" w:rsidP="000117AC">
      <w:pPr>
        <w:jc w:val="both"/>
      </w:pPr>
      <w:r>
        <w:t xml:space="preserve">2. Опубликовать настоящее решение периодическом печатном издании «Информационный  Вестник Макаровского сельского поселения» и </w:t>
      </w:r>
      <w:r>
        <w:rPr>
          <w:rStyle w:val="af5"/>
          <w:color w:val="3C3C3C"/>
        </w:rPr>
        <w:t xml:space="preserve">на </w:t>
      </w:r>
      <w:r>
        <w:t>официальном сайте администрации Киренского муниципального района в разделе «Поселения района» (</w:t>
      </w:r>
      <w:hyperlink r:id="rId22" w:history="1">
        <w:r>
          <w:rPr>
            <w:rStyle w:val="af4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</w:t>
      </w:r>
    </w:p>
    <w:p w:rsidR="000117AC" w:rsidRDefault="000117AC" w:rsidP="000117AC">
      <w:pPr>
        <w:jc w:val="both"/>
      </w:pPr>
      <w:r>
        <w:t>3. Контроль по исполнению настоящего  решения оставляю за собой.</w:t>
      </w:r>
    </w:p>
    <w:p w:rsidR="000117AC" w:rsidRDefault="000117AC" w:rsidP="000117AC">
      <w:pPr>
        <w:jc w:val="both"/>
      </w:pPr>
      <w:r>
        <w:t> </w:t>
      </w:r>
    </w:p>
    <w:p w:rsidR="000117AC" w:rsidRDefault="000117AC" w:rsidP="000117AC">
      <w:pPr>
        <w:jc w:val="both"/>
      </w:pPr>
    </w:p>
    <w:p w:rsidR="000117AC" w:rsidRDefault="000117AC" w:rsidP="000117AC">
      <w:pPr>
        <w:jc w:val="both"/>
      </w:pPr>
      <w:r>
        <w:t>Председатель Думы,</w:t>
      </w:r>
    </w:p>
    <w:p w:rsidR="000117AC" w:rsidRDefault="000117AC" w:rsidP="000117AC">
      <w:pPr>
        <w:jc w:val="both"/>
      </w:pPr>
      <w:r>
        <w:t xml:space="preserve">Глава Макаровского сельского поселения                                       </w:t>
      </w:r>
    </w:p>
    <w:p w:rsidR="000117AC" w:rsidRDefault="000117AC" w:rsidP="000117AC">
      <w:pPr>
        <w:jc w:val="both"/>
      </w:pPr>
      <w:r>
        <w:t xml:space="preserve"> О.В.Ярыгина</w:t>
      </w:r>
    </w:p>
    <w:p w:rsidR="000117AC" w:rsidRDefault="000117AC" w:rsidP="000117AC">
      <w:pPr>
        <w:spacing w:after="80"/>
        <w:rPr>
          <w:rFonts w:ascii="Arial" w:hAnsi="Arial" w:cs="Arial"/>
          <w:bCs/>
          <w:color w:val="333333"/>
          <w:kern w:val="36"/>
        </w:rPr>
      </w:pPr>
    </w:p>
    <w:p w:rsidR="000117AC" w:rsidRDefault="000117AC" w:rsidP="000117AC">
      <w:pPr>
        <w:spacing w:after="80"/>
        <w:jc w:val="center"/>
        <w:rPr>
          <w:b/>
        </w:rPr>
      </w:pPr>
      <w:r>
        <w:rPr>
          <w:b/>
        </w:rPr>
        <w:lastRenderedPageBreak/>
        <w:t>РОССИЙСКАЯ ФЕДЕРАЦИЯ</w:t>
      </w:r>
    </w:p>
    <w:p w:rsidR="000117AC" w:rsidRDefault="000117AC" w:rsidP="000117AC">
      <w:pPr>
        <w:spacing w:after="80"/>
        <w:jc w:val="center"/>
        <w:rPr>
          <w:b/>
        </w:rPr>
      </w:pPr>
      <w:r>
        <w:rPr>
          <w:b/>
        </w:rPr>
        <w:t>ИРКУТСКАЯ ОБЛАСТЬ</w:t>
      </w:r>
    </w:p>
    <w:p w:rsidR="000117AC" w:rsidRDefault="000117AC" w:rsidP="000117AC">
      <w:pPr>
        <w:spacing w:after="80"/>
        <w:jc w:val="center"/>
        <w:rPr>
          <w:b/>
        </w:rPr>
      </w:pPr>
      <w:r>
        <w:rPr>
          <w:b/>
        </w:rPr>
        <w:t>КИРЕНСКИЙ РАЙОН</w:t>
      </w:r>
    </w:p>
    <w:p w:rsidR="000117AC" w:rsidRDefault="000117AC" w:rsidP="000117AC">
      <w:pPr>
        <w:spacing w:after="80"/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0117AC" w:rsidRDefault="000117AC" w:rsidP="000117AC">
      <w:pPr>
        <w:spacing w:after="80"/>
        <w:jc w:val="center"/>
      </w:pPr>
      <w:r>
        <w:t>ДУМА  МАКАРОВСКОГО МУНИЦИПАЛЬНОГО  ОБРАЗОВАНИЯ</w:t>
      </w:r>
    </w:p>
    <w:p w:rsidR="000117AC" w:rsidRDefault="000117AC" w:rsidP="00DA59E4">
      <w:pPr>
        <w:pStyle w:val="1"/>
        <w:jc w:val="center"/>
        <w:rPr>
          <w:b w:val="0"/>
          <w:sz w:val="24"/>
        </w:rPr>
      </w:pPr>
      <w:r>
        <w:rPr>
          <w:b w:val="0"/>
          <w:bCs w:val="0"/>
          <w:sz w:val="24"/>
        </w:rPr>
        <w:t>ЧЕТВЕРТОГО СОЗЫВА</w:t>
      </w:r>
    </w:p>
    <w:p w:rsidR="000117AC" w:rsidRDefault="000117AC" w:rsidP="000117AC">
      <w:pPr>
        <w:jc w:val="center"/>
        <w:rPr>
          <w:sz w:val="20"/>
        </w:rPr>
      </w:pPr>
    </w:p>
    <w:p w:rsidR="000117AC" w:rsidRDefault="000117AC" w:rsidP="000117A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0117AC" w:rsidRDefault="000117AC" w:rsidP="000117A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117AC" w:rsidRDefault="000117AC" w:rsidP="000117AC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 24  марта 2020 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№  69                                 с. Макарово</w:t>
      </w:r>
    </w:p>
    <w:p w:rsidR="000117AC" w:rsidRDefault="000117AC" w:rsidP="000117AC"/>
    <w:p w:rsidR="000117AC" w:rsidRDefault="000117AC" w:rsidP="000117AC">
      <w:pPr>
        <w:tabs>
          <w:tab w:val="left" w:pos="3798"/>
        </w:tabs>
        <w:ind w:firstLine="709"/>
        <w:jc w:val="both"/>
        <w:rPr>
          <w:b/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>«Об утверждении прогнозного плана приватизации муниципального имущества Макаровского муниципального образования»</w:t>
      </w:r>
    </w:p>
    <w:p w:rsidR="000117AC" w:rsidRDefault="000117AC" w:rsidP="000117AC">
      <w:pPr>
        <w:tabs>
          <w:tab w:val="left" w:pos="3798"/>
        </w:tabs>
        <w:ind w:firstLine="709"/>
        <w:jc w:val="both"/>
        <w:rPr>
          <w:rFonts w:ascii="Arial" w:hAnsi="Arial" w:cs="Arial"/>
          <w:bCs/>
          <w:color w:val="333333"/>
          <w:kern w:val="36"/>
        </w:rPr>
      </w:pPr>
    </w:p>
    <w:p w:rsidR="000117AC" w:rsidRDefault="000117AC" w:rsidP="000117AC">
      <w:pPr>
        <w:tabs>
          <w:tab w:val="left" w:pos="3798"/>
        </w:tabs>
        <w:ind w:firstLine="709"/>
        <w:jc w:val="both"/>
        <w:rPr>
          <w:bCs/>
          <w:color w:val="333333"/>
          <w:kern w:val="36"/>
        </w:rPr>
      </w:pPr>
      <w:proofErr w:type="gramStart"/>
      <w:r>
        <w:rPr>
          <w:bCs/>
          <w:color w:val="333333"/>
          <w:kern w:val="36"/>
        </w:rPr>
        <w:t xml:space="preserve">Рассмотрев </w:t>
      </w:r>
      <w:hyperlink r:id="rId23" w:anchor="sub_1000" w:history="1">
        <w:r>
          <w:rPr>
            <w:rStyle w:val="af4"/>
          </w:rPr>
          <w:t>прогнозный план</w:t>
        </w:r>
      </w:hyperlink>
      <w:r>
        <w:rPr>
          <w:bCs/>
          <w:color w:val="333333"/>
          <w:kern w:val="36"/>
        </w:rPr>
        <w:t xml:space="preserve"> приватизации муниципального имущества Макаровского муниципального образования, в соответствии с Федеральными законами </w:t>
      </w:r>
      <w:hyperlink r:id="rId24" w:history="1">
        <w:r>
          <w:rPr>
            <w:rStyle w:val="af4"/>
          </w:rPr>
          <w:t>от 21.12.2001 года N 178-ФЗ</w:t>
        </w:r>
      </w:hyperlink>
      <w:r>
        <w:rPr>
          <w:bCs/>
          <w:color w:val="333333"/>
          <w:kern w:val="36"/>
        </w:rPr>
        <w:t xml:space="preserve"> "О приватизации государственного и муниципального имущества", </w:t>
      </w:r>
      <w:hyperlink r:id="rId25" w:history="1">
        <w:r>
          <w:rPr>
            <w:rStyle w:val="af4"/>
          </w:rPr>
          <w:t>от 06.10.2003 года N131-ФЗ</w:t>
        </w:r>
      </w:hyperlink>
      <w:r>
        <w:t xml:space="preserve"> </w:t>
      </w:r>
      <w:r>
        <w:rPr>
          <w:bCs/>
          <w:color w:val="333333"/>
          <w:kern w:val="36"/>
        </w:rPr>
        <w:t xml:space="preserve">"Об общих принципах организации местного самоуправления в Российской Федерации", на основании Устава Макаровского муниципального образования, Положения </w:t>
      </w:r>
      <w:r>
        <w:t>о приватизации муниципального имущества Макаровского МО</w:t>
      </w:r>
      <w:r>
        <w:rPr>
          <w:bCs/>
          <w:color w:val="333333"/>
          <w:kern w:val="36"/>
        </w:rPr>
        <w:t>, утвержденным решением Думы Макаровского муниципального образования от 09.11.2009 года</w:t>
      </w:r>
      <w:proofErr w:type="gramEnd"/>
      <w:r>
        <w:rPr>
          <w:bCs/>
          <w:color w:val="333333"/>
          <w:kern w:val="36"/>
        </w:rPr>
        <w:t xml:space="preserve"> 25, Дума Макаровского муниципального образования, решила:</w:t>
      </w:r>
    </w:p>
    <w:p w:rsidR="000117AC" w:rsidRDefault="000117AC" w:rsidP="000117AC">
      <w:pPr>
        <w:tabs>
          <w:tab w:val="left" w:pos="3798"/>
        </w:tabs>
        <w:ind w:firstLine="709"/>
        <w:jc w:val="both"/>
        <w:rPr>
          <w:bCs/>
          <w:color w:val="333333"/>
          <w:kern w:val="36"/>
        </w:rPr>
      </w:pPr>
    </w:p>
    <w:p w:rsidR="000117AC" w:rsidRDefault="000117AC" w:rsidP="000117AC">
      <w:pPr>
        <w:ind w:firstLine="708"/>
        <w:jc w:val="both"/>
        <w:rPr>
          <w:color w:val="333333"/>
        </w:rPr>
      </w:pPr>
      <w:r>
        <w:rPr>
          <w:color w:val="333333"/>
        </w:rPr>
        <w:t xml:space="preserve">1. Утвердить </w:t>
      </w:r>
      <w:hyperlink r:id="rId26" w:anchor="sub_1000" w:history="1">
        <w:r>
          <w:rPr>
            <w:rStyle w:val="af4"/>
          </w:rPr>
          <w:t>прогнозный план</w:t>
        </w:r>
      </w:hyperlink>
      <w:r>
        <w:rPr>
          <w:color w:val="333333"/>
        </w:rPr>
        <w:t xml:space="preserve"> приватизации муниципального имущества Макаровского муниципального образования (прилагается).</w:t>
      </w:r>
    </w:p>
    <w:p w:rsidR="000117AC" w:rsidRDefault="000117AC" w:rsidP="000117AC">
      <w:pPr>
        <w:pStyle w:val="a3"/>
        <w:ind w:firstLine="708"/>
        <w:jc w:val="both"/>
      </w:pPr>
      <w:r>
        <w:rPr>
          <w:color w:val="333333"/>
        </w:rPr>
        <w:t xml:space="preserve">2. </w:t>
      </w:r>
      <w:r>
        <w:rPr>
          <w:color w:val="000000"/>
        </w:rPr>
        <w:t xml:space="preserve">Настоящее Решение опубликовать </w:t>
      </w:r>
      <w:r>
        <w:t xml:space="preserve">периодическом печатном </w:t>
      </w:r>
      <w:proofErr w:type="gramStart"/>
      <w:r>
        <w:t>издании</w:t>
      </w:r>
      <w:proofErr w:type="gramEnd"/>
    </w:p>
    <w:p w:rsidR="000117AC" w:rsidRDefault="000117AC" w:rsidP="000117AC">
      <w:pPr>
        <w:pStyle w:val="a3"/>
        <w:jc w:val="both"/>
      </w:pPr>
      <w:r>
        <w:t>«Информационный Вестник Макаровского сельского поселения» и на официальном сайте администрации Киренского муниципального района в разделе «Поселения района» (</w:t>
      </w:r>
      <w:hyperlink r:id="rId27" w:history="1">
        <w:r>
          <w:rPr>
            <w:rStyle w:val="af4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</w:t>
      </w:r>
    </w:p>
    <w:p w:rsidR="000117AC" w:rsidRDefault="000117AC" w:rsidP="000117AC">
      <w:pPr>
        <w:ind w:firstLine="708"/>
        <w:jc w:val="both"/>
        <w:rPr>
          <w:color w:val="333333"/>
        </w:rPr>
      </w:pPr>
      <w:r>
        <w:rPr>
          <w:color w:val="333333"/>
        </w:rPr>
        <w:t>3. Настоящее решение вступает в силу со дня его обнародования.</w:t>
      </w:r>
    </w:p>
    <w:p w:rsidR="000117AC" w:rsidRDefault="000117AC" w:rsidP="000117AC">
      <w:pPr>
        <w:jc w:val="both"/>
        <w:rPr>
          <w:color w:val="333333"/>
        </w:rPr>
      </w:pPr>
    </w:p>
    <w:p w:rsidR="000117AC" w:rsidRDefault="000117AC" w:rsidP="000117AC">
      <w:pPr>
        <w:jc w:val="both"/>
        <w:rPr>
          <w:color w:val="333333"/>
        </w:rPr>
      </w:pPr>
    </w:p>
    <w:p w:rsidR="000117AC" w:rsidRDefault="000117AC" w:rsidP="000117AC">
      <w:pPr>
        <w:jc w:val="both"/>
      </w:pPr>
      <w:r>
        <w:t>Председатель Думы,</w:t>
      </w:r>
    </w:p>
    <w:p w:rsidR="000117AC" w:rsidRDefault="000117AC" w:rsidP="000117AC">
      <w:pPr>
        <w:jc w:val="both"/>
      </w:pPr>
      <w:r>
        <w:t xml:space="preserve">Глава Макаровского сельского поселения                                                            </w:t>
      </w:r>
    </w:p>
    <w:p w:rsidR="000117AC" w:rsidRDefault="000117AC" w:rsidP="000117AC">
      <w:pPr>
        <w:jc w:val="both"/>
      </w:pPr>
      <w:r>
        <w:t xml:space="preserve"> О.В.Ярыгина</w:t>
      </w:r>
    </w:p>
    <w:p w:rsidR="000117AC" w:rsidRDefault="000117AC" w:rsidP="000117AC">
      <w:pPr>
        <w:pStyle w:val="a3"/>
        <w:jc w:val="center"/>
        <w:rPr>
          <w:rFonts w:ascii="Courier New" w:hAnsi="Courier New" w:cs="Courier New"/>
        </w:rPr>
      </w:pPr>
    </w:p>
    <w:p w:rsidR="000117AC" w:rsidRDefault="000117AC" w:rsidP="000117AC">
      <w:pPr>
        <w:pStyle w:val="a3"/>
        <w:jc w:val="right"/>
      </w:pPr>
      <w:r>
        <w:t>Приложение</w:t>
      </w:r>
    </w:p>
    <w:p w:rsidR="000117AC" w:rsidRDefault="000117AC" w:rsidP="000117AC">
      <w:pPr>
        <w:pStyle w:val="a3"/>
        <w:jc w:val="right"/>
      </w:pPr>
      <w:r>
        <w:t xml:space="preserve">к </w:t>
      </w:r>
      <w:hyperlink r:id="rId28" w:anchor="sub_0" w:history="1">
        <w:r>
          <w:rPr>
            <w:rStyle w:val="af4"/>
            <w:color w:val="0088CC"/>
          </w:rPr>
          <w:t>решению</w:t>
        </w:r>
      </w:hyperlink>
      <w:r>
        <w:t xml:space="preserve"> Думы Макаровского</w:t>
      </w:r>
    </w:p>
    <w:p w:rsidR="000117AC" w:rsidRDefault="000117AC" w:rsidP="000117AC">
      <w:pPr>
        <w:pStyle w:val="a3"/>
        <w:jc w:val="right"/>
      </w:pPr>
      <w:r>
        <w:t>муниципального образования</w:t>
      </w:r>
    </w:p>
    <w:p w:rsidR="000117AC" w:rsidRDefault="000117AC" w:rsidP="000117AC">
      <w:pPr>
        <w:pStyle w:val="a3"/>
        <w:jc w:val="right"/>
      </w:pPr>
      <w:r>
        <w:t>от 24.03.2020 г. N 69</w:t>
      </w:r>
    </w:p>
    <w:p w:rsidR="000117AC" w:rsidRDefault="000117AC" w:rsidP="000117AC">
      <w:pPr>
        <w:pStyle w:val="a3"/>
        <w:jc w:val="center"/>
        <w:rPr>
          <w:rFonts w:ascii="Arial" w:hAnsi="Arial" w:cs="Arial"/>
        </w:rPr>
      </w:pPr>
    </w:p>
    <w:p w:rsidR="000117AC" w:rsidRDefault="000117AC" w:rsidP="000117AC">
      <w:pPr>
        <w:pStyle w:val="a3"/>
        <w:jc w:val="center"/>
      </w:pPr>
      <w:r>
        <w:rPr>
          <w:b/>
        </w:rPr>
        <w:t xml:space="preserve">Прогнозный план приватизации муниципального образования Киренского района Иркутской области </w:t>
      </w:r>
    </w:p>
    <w:p w:rsidR="000117AC" w:rsidRDefault="000117AC" w:rsidP="000117AC">
      <w:pPr>
        <w:pStyle w:val="a3"/>
        <w:ind w:firstLine="708"/>
        <w:jc w:val="both"/>
      </w:pPr>
      <w:r>
        <w:t>1. Общие положения</w:t>
      </w:r>
    </w:p>
    <w:p w:rsidR="000117AC" w:rsidRDefault="000117AC" w:rsidP="000117AC">
      <w:pPr>
        <w:pStyle w:val="a3"/>
        <w:jc w:val="both"/>
        <w:rPr>
          <w:color w:val="333333"/>
        </w:rPr>
      </w:pPr>
      <w:r>
        <w:t>1. Прогнозный план приватизации муниципального имущества Макаровского муниципального образования Киренского района Иркутской области (далее - План приватизации) разработан в соответствии с Федеральным законом от 21.12.2001 N178-ФЗ «О приватизации государственного и муниципального имущества»,</w:t>
      </w:r>
      <w:r>
        <w:rPr>
          <w:bCs/>
          <w:color w:val="333333"/>
          <w:kern w:val="36"/>
        </w:rPr>
        <w:t xml:space="preserve"> Положения </w:t>
      </w:r>
      <w:r>
        <w:t xml:space="preserve">о приватизации муниципального имущества </w:t>
      </w:r>
      <w:r>
        <w:lastRenderedPageBreak/>
        <w:t>Макаровского МО</w:t>
      </w:r>
      <w:r>
        <w:rPr>
          <w:bCs/>
          <w:color w:val="333333"/>
          <w:kern w:val="36"/>
        </w:rPr>
        <w:t>, утвержденного решением Думы Макаровского муниципального образования от 09.11.2009 года №25</w:t>
      </w:r>
    </w:p>
    <w:p w:rsidR="000117AC" w:rsidRDefault="000117AC" w:rsidP="000117AC">
      <w:pPr>
        <w:pStyle w:val="a3"/>
        <w:jc w:val="both"/>
      </w:pPr>
      <w:r>
        <w:t>2. Под приватизацией муниципального имущества понимается возмездное отчуждение имущества, находящегося в собственности Макаровского сельского поселения (далее - сельское поселение) в собственность физических и (или) юридических лиц.</w:t>
      </w:r>
    </w:p>
    <w:p w:rsidR="000117AC" w:rsidRDefault="000117AC" w:rsidP="000117AC">
      <w:pPr>
        <w:pStyle w:val="a3"/>
        <w:jc w:val="both"/>
      </w:pPr>
      <w:r>
        <w:t>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0117AC" w:rsidRDefault="000117AC" w:rsidP="000117AC">
      <w:pPr>
        <w:pStyle w:val="a3"/>
        <w:jc w:val="both"/>
      </w:pPr>
      <w:r>
        <w:t>4. Приоритетом в осуществлении приватизации муниципального имущества является обеспечение поступлений в бюджет муниципального образования.</w:t>
      </w:r>
    </w:p>
    <w:p w:rsidR="000117AC" w:rsidRDefault="000117AC" w:rsidP="000117AC">
      <w:pPr>
        <w:pStyle w:val="a3"/>
        <w:ind w:firstLine="708"/>
        <w:jc w:val="both"/>
      </w:pPr>
      <w:r>
        <w:t>2.Покупатели муниципального имущества</w:t>
      </w:r>
    </w:p>
    <w:p w:rsidR="000117AC" w:rsidRDefault="000117AC" w:rsidP="000117AC">
      <w:pPr>
        <w:pStyle w:val="a3"/>
        <w:jc w:val="both"/>
      </w:pPr>
      <w:r>
        <w:t xml:space="preserve">1. </w:t>
      </w:r>
      <w:proofErr w:type="gramStart"/>
      <w: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Федерального закона от 21.12.2001 N178 «О приватизации государственного и муниципального имущества» (далее - Покупатель).</w:t>
      </w:r>
      <w:proofErr w:type="gramEnd"/>
    </w:p>
    <w:p w:rsidR="000117AC" w:rsidRDefault="000117AC" w:rsidP="000117AC">
      <w:pPr>
        <w:pStyle w:val="a3"/>
        <w:jc w:val="both"/>
      </w:pPr>
      <w:proofErr w:type="gramStart"/>
      <w: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0117AC" w:rsidRDefault="000117AC" w:rsidP="000117AC">
      <w:pPr>
        <w:pStyle w:val="a3"/>
        <w:jc w:val="both"/>
      </w:pPr>
      <w:r>
        <w:t>2. Обязанность доказать свое право на приобретение муниципального имущества возлагается на Покупателя.</w:t>
      </w:r>
    </w:p>
    <w:p w:rsidR="000117AC" w:rsidRDefault="000117AC" w:rsidP="000117AC">
      <w:pPr>
        <w:pStyle w:val="a3"/>
        <w:jc w:val="both"/>
      </w:pPr>
      <w:r>
        <w:t>Если впоследствии будет установлено, что на момент продажи муниципального имущества покупатель не имел законных прав на его покупку, сделка приватизации муниципального имущества признается недействительной в соответствии с законодательством Российской Федерации.</w:t>
      </w:r>
    </w:p>
    <w:p w:rsidR="000117AC" w:rsidRDefault="000117AC" w:rsidP="000117AC">
      <w:pPr>
        <w:pStyle w:val="a3"/>
        <w:ind w:firstLine="708"/>
      </w:pPr>
      <w:r>
        <w:t>3. Продавец муниципального имущества</w:t>
      </w:r>
    </w:p>
    <w:p w:rsidR="000117AC" w:rsidRDefault="000117AC" w:rsidP="000117AC">
      <w:pPr>
        <w:pStyle w:val="a3"/>
        <w:jc w:val="both"/>
      </w:pPr>
      <w:r>
        <w:t xml:space="preserve">1. Продавцом муниципального имущества является администрация Макаровского сельского поселения (далее - администрация сельского поселения), действующая в соответствии с Федеральным законом от 21.12.2001 N178-ФЗ «О приватизации государственного и муниципального имущества», Уставом Макаровского муниципального образования </w:t>
      </w:r>
    </w:p>
    <w:p w:rsidR="000117AC" w:rsidRDefault="000117AC" w:rsidP="000117AC">
      <w:pPr>
        <w:pStyle w:val="a3"/>
        <w:ind w:firstLine="708"/>
        <w:jc w:val="both"/>
        <w:rPr>
          <w:bCs/>
        </w:rPr>
      </w:pPr>
      <w:r>
        <w:t>4. Муниципальное имущество, подлежащее приватизации</w:t>
      </w:r>
    </w:p>
    <w:p w:rsidR="000117AC" w:rsidRDefault="000117AC" w:rsidP="000117AC">
      <w:pPr>
        <w:pStyle w:val="a3"/>
        <w:jc w:val="both"/>
        <w:rPr>
          <w:bCs/>
        </w:rPr>
      </w:pPr>
      <w:r>
        <w:rPr>
          <w:bCs/>
        </w:rPr>
        <w:t>4.1 Объекты муниципального жилого фонда:</w:t>
      </w:r>
    </w:p>
    <w:p w:rsidR="000117AC" w:rsidRDefault="000117AC" w:rsidP="000117AC">
      <w:pPr>
        <w:pStyle w:val="a3"/>
        <w:jc w:val="both"/>
        <w:rPr>
          <w:bCs/>
        </w:rPr>
      </w:pPr>
    </w:p>
    <w:tbl>
      <w:tblPr>
        <w:tblW w:w="99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765"/>
        <w:gridCol w:w="1911"/>
        <w:gridCol w:w="1015"/>
        <w:gridCol w:w="1632"/>
        <w:gridCol w:w="1943"/>
      </w:tblGrid>
      <w:tr w:rsidR="000117AC" w:rsidTr="000117AC">
        <w:trPr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Наименование и местонахождение муниципального имущества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Кадастровая стоимость (руб.)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Занимаемая площадь, кв</w:t>
            </w:r>
            <w:proofErr w:type="gramStart"/>
            <w:r>
              <w:t>.м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AC" w:rsidRDefault="000117AC">
            <w:pPr>
              <w:pStyle w:val="a3"/>
              <w:spacing w:line="276" w:lineRule="auto"/>
              <w:rPr>
                <w:rFonts w:eastAsia="Calibri"/>
              </w:rPr>
            </w:pPr>
            <w:r>
              <w:t xml:space="preserve">Способ </w:t>
            </w:r>
          </w:p>
          <w:p w:rsidR="000117AC" w:rsidRDefault="000117AC">
            <w:pPr>
              <w:pStyle w:val="a3"/>
              <w:spacing w:line="276" w:lineRule="auto"/>
            </w:pPr>
            <w:r>
              <w:t>приватизации</w:t>
            </w:r>
          </w:p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Предполагаемые сроки приватизации</w:t>
            </w:r>
          </w:p>
        </w:tc>
      </w:tr>
      <w:tr w:rsidR="000117AC" w:rsidTr="000117A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6</w:t>
            </w:r>
          </w:p>
        </w:tc>
      </w:tr>
      <w:tr w:rsidR="000117AC" w:rsidTr="000117AC">
        <w:trPr>
          <w:trHeight w:val="1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Жилое помещение (квартира) с. Макарово  ул</w:t>
            </w:r>
            <w:proofErr w:type="gramStart"/>
            <w:r>
              <w:t>.С</w:t>
            </w:r>
            <w:proofErr w:type="gramEnd"/>
            <w:r>
              <w:t>ибирская, д.7 кв.1, кадастровый номер 38:09:120103:496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222341,42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49,0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аукцион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1-4 квартал 2020 г.</w:t>
            </w:r>
          </w:p>
        </w:tc>
      </w:tr>
      <w:tr w:rsidR="000117AC" w:rsidTr="000117AC">
        <w:trPr>
          <w:trHeight w:val="1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lastRenderedPageBreak/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="Calibri"/>
              </w:rPr>
            </w:pPr>
            <w:r>
              <w:t xml:space="preserve">Жилое помещение </w:t>
            </w:r>
          </w:p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( дом) с. Макарово  ул</w:t>
            </w:r>
            <w:proofErr w:type="gramStart"/>
            <w:r>
              <w:t>.С</w:t>
            </w:r>
            <w:proofErr w:type="gramEnd"/>
            <w:r>
              <w:t>ибирская, д.45, кадастровый номер 38:09:120101:319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172720,06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36,8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аукцион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1-4 квартал 2020 г.</w:t>
            </w:r>
          </w:p>
        </w:tc>
      </w:tr>
    </w:tbl>
    <w:p w:rsidR="000117AC" w:rsidRDefault="000117AC" w:rsidP="000117AC">
      <w:pPr>
        <w:pStyle w:val="a3"/>
        <w:rPr>
          <w:rFonts w:eastAsia="Calibri"/>
          <w:bCs/>
        </w:rPr>
      </w:pPr>
    </w:p>
    <w:p w:rsidR="000117AC" w:rsidRDefault="000117AC" w:rsidP="000117AC">
      <w:pPr>
        <w:pStyle w:val="a3"/>
      </w:pPr>
      <w:r>
        <w:rPr>
          <w:bCs/>
        </w:rPr>
        <w:t xml:space="preserve">4.2.  Недвижимое имущество (сооружения электроэнергетики) 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006"/>
        <w:gridCol w:w="1844"/>
        <w:gridCol w:w="993"/>
        <w:gridCol w:w="1702"/>
        <w:gridCol w:w="1844"/>
      </w:tblGrid>
      <w:tr w:rsidR="000117AC" w:rsidTr="000117AC">
        <w:trPr>
          <w:trHeight w:val="1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Наименование и местонахождение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Кадастровая стоимость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 xml:space="preserve"> Протяженность (м)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AC" w:rsidRDefault="000117AC">
            <w:pPr>
              <w:pStyle w:val="a3"/>
              <w:spacing w:line="276" w:lineRule="auto"/>
              <w:rPr>
                <w:rFonts w:eastAsia="Calibri"/>
              </w:rPr>
            </w:pPr>
            <w:r>
              <w:t xml:space="preserve">Способ </w:t>
            </w:r>
          </w:p>
          <w:p w:rsidR="000117AC" w:rsidRDefault="000117AC">
            <w:pPr>
              <w:pStyle w:val="a3"/>
              <w:spacing w:line="276" w:lineRule="auto"/>
            </w:pPr>
            <w:r>
              <w:t>приватизации</w:t>
            </w:r>
          </w:p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Предполагаемые сроки приватизации</w:t>
            </w:r>
          </w:p>
        </w:tc>
      </w:tr>
      <w:tr w:rsidR="000117AC" w:rsidTr="000117AC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jc w:val="center"/>
              <w:rPr>
                <w:rFonts w:eastAsiaTheme="minorHAnsi"/>
              </w:rPr>
            </w:pPr>
            <w: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jc w:val="center"/>
              <w:rPr>
                <w:rFonts w:eastAsiaTheme="minorHAnsi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jc w:val="center"/>
              <w:rPr>
                <w:rFonts w:eastAsiaTheme="minorHAnsi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jc w:val="center"/>
              <w:rPr>
                <w:rFonts w:eastAsiaTheme="minorHAnsi"/>
              </w:rPr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jc w:val="center"/>
              <w:rPr>
                <w:rFonts w:eastAsiaTheme="minorHAnsi"/>
              </w:rPr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jc w:val="center"/>
              <w:rPr>
                <w:rFonts w:eastAsiaTheme="minorHAnsi"/>
              </w:rPr>
            </w:pPr>
            <w:r>
              <w:t>6</w:t>
            </w:r>
          </w:p>
        </w:tc>
      </w:tr>
      <w:tr w:rsidR="000117AC" w:rsidTr="000117AC">
        <w:trPr>
          <w:trHeight w:val="19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="Calibri"/>
              </w:rPr>
            </w:pPr>
            <w:r>
              <w:t>Сооружение ВЛ-0,4 кВ , Киренский район п</w:t>
            </w:r>
            <w:proofErr w:type="gramStart"/>
            <w:r>
              <w:t>.П</w:t>
            </w:r>
            <w:proofErr w:type="gramEnd"/>
            <w:r>
              <w:t>ашня,</w:t>
            </w:r>
          </w:p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кадастровый номер 38:09:100301:130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 xml:space="preserve"> не определена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spacing w:line="276" w:lineRule="auto"/>
            </w:pPr>
            <w:r>
              <w:rPr>
                <w:shd w:val="clear" w:color="auto" w:fill="FFFFFF"/>
              </w:rPr>
              <w:t>Открытый аукцион по составу участников и  форме подачи предложений о цене аукционах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1-4 квартал 2020г.</w:t>
            </w:r>
          </w:p>
        </w:tc>
      </w:tr>
      <w:tr w:rsidR="000117AC" w:rsidTr="000117AC">
        <w:trPr>
          <w:trHeight w:val="19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="Calibri"/>
              </w:rPr>
            </w:pPr>
            <w:r>
              <w:t>Сооружение ВЛ-0,4 кВ</w:t>
            </w:r>
            <w:proofErr w:type="gramStart"/>
            <w:r>
              <w:t xml:space="preserve"> ,</w:t>
            </w:r>
            <w:proofErr w:type="gramEnd"/>
            <w:r>
              <w:t xml:space="preserve"> Киренский район с. Усть -Киренга,</w:t>
            </w:r>
          </w:p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кадастровый номер 38:09:160101:129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 xml:space="preserve"> не определена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Открытый аукцион по составу участников и  форме подачи предложений о цене аукционах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3"/>
              <w:spacing w:line="276" w:lineRule="auto"/>
              <w:rPr>
                <w:rFonts w:eastAsiaTheme="minorHAnsi"/>
              </w:rPr>
            </w:pPr>
            <w:r>
              <w:t>1-4 квартал 2020г.</w:t>
            </w:r>
          </w:p>
        </w:tc>
      </w:tr>
    </w:tbl>
    <w:p w:rsidR="000117AC" w:rsidRDefault="000117AC" w:rsidP="000117AC">
      <w:pPr>
        <w:pStyle w:val="a3"/>
        <w:rPr>
          <w:rFonts w:eastAsia="Calibri"/>
        </w:rPr>
      </w:pPr>
    </w:p>
    <w:p w:rsidR="000117AC" w:rsidRDefault="000117AC" w:rsidP="000117AC">
      <w:pPr>
        <w:pStyle w:val="a3"/>
        <w:jc w:val="both"/>
      </w:pPr>
      <w:r>
        <w:t>5. Порядок оценки стоимости приватизируемого имущества</w:t>
      </w:r>
    </w:p>
    <w:p w:rsidR="000117AC" w:rsidRDefault="000117AC" w:rsidP="000117AC">
      <w:pPr>
        <w:pStyle w:val="a3"/>
        <w:jc w:val="both"/>
      </w:pPr>
      <w:r>
        <w:t>1. Рыночная стоимость имущества, подлежащего приватизации, определяется с привлечением независимого оценщика в соответствии с Федеральным законом от 29.07.1998 N135-ФЗ «Об оценочной деятельности в Российской Федерации».</w:t>
      </w:r>
    </w:p>
    <w:p w:rsidR="000117AC" w:rsidRDefault="000117AC" w:rsidP="000117AC">
      <w:pPr>
        <w:pStyle w:val="a3"/>
        <w:jc w:val="both"/>
      </w:pPr>
      <w:r>
        <w:t>2. Начальная цена продажи объекта приватизации включает рыночную стоимость и стоимость услуг по оценке данного объекта.</w:t>
      </w:r>
    </w:p>
    <w:p w:rsidR="000117AC" w:rsidRDefault="000117AC" w:rsidP="000117AC">
      <w:pPr>
        <w:pStyle w:val="a3"/>
        <w:jc w:val="both"/>
      </w:pPr>
      <w:r>
        <w:t>6. Порядок и способы проведения приватизации муниципального имущества</w:t>
      </w:r>
    </w:p>
    <w:p w:rsidR="000117AC" w:rsidRDefault="000117AC" w:rsidP="000117AC">
      <w:pPr>
        <w:pStyle w:val="a3"/>
        <w:jc w:val="both"/>
      </w:pPr>
      <w:r>
        <w:t>1. Информационное обеспечение процесса приватизации муниципального имущества возлагается на администрацию сельского поселения.</w:t>
      </w:r>
    </w:p>
    <w:p w:rsidR="000117AC" w:rsidRDefault="000117AC" w:rsidP="000117AC">
      <w:pPr>
        <w:pStyle w:val="a3"/>
        <w:jc w:val="both"/>
      </w:pPr>
      <w:r>
        <w:t>2. При приватизации муниципального имущества используются следующие способы приватизации:</w:t>
      </w:r>
    </w:p>
    <w:p w:rsidR="000117AC" w:rsidRDefault="000117AC" w:rsidP="000117AC">
      <w:pPr>
        <w:pStyle w:val="a3"/>
        <w:jc w:val="both"/>
      </w:pPr>
      <w:r>
        <w:t>- продажа муниципального имущества на аукционе;</w:t>
      </w:r>
    </w:p>
    <w:p w:rsidR="000117AC" w:rsidRDefault="000117AC" w:rsidP="000117AC">
      <w:pPr>
        <w:pStyle w:val="a3"/>
        <w:jc w:val="both"/>
      </w:pPr>
      <w:r>
        <w:t>- продажа муниципального имущества на конкурсе;</w:t>
      </w:r>
    </w:p>
    <w:p w:rsidR="000117AC" w:rsidRDefault="000117AC" w:rsidP="000117AC">
      <w:pPr>
        <w:pStyle w:val="a3"/>
        <w:jc w:val="both"/>
      </w:pPr>
      <w:r>
        <w:t>- продажа муниципального имущества посредством публичного предложения;</w:t>
      </w:r>
    </w:p>
    <w:p w:rsidR="000117AC" w:rsidRDefault="000117AC" w:rsidP="000117AC">
      <w:pPr>
        <w:pStyle w:val="a3"/>
        <w:jc w:val="both"/>
      </w:pPr>
      <w:r>
        <w:t>- продажа муниципального имущества без объявления цены.</w:t>
      </w:r>
    </w:p>
    <w:p w:rsidR="000117AC" w:rsidRDefault="000117AC" w:rsidP="000117AC">
      <w:pPr>
        <w:pStyle w:val="a3"/>
      </w:pPr>
      <w:r>
        <w:t>7. Распределение средств, полученных в результате приватизации муниципального имущества</w:t>
      </w:r>
    </w:p>
    <w:p w:rsidR="000117AC" w:rsidRDefault="000117AC" w:rsidP="000117AC">
      <w:pPr>
        <w:pStyle w:val="a3"/>
        <w:jc w:val="both"/>
      </w:pPr>
      <w:r>
        <w:lastRenderedPageBreak/>
        <w:t>1. Средства от приватизации муниципального имущества в размере 100 процентов поступают в бюджет Макаровского муниципального образования</w:t>
      </w:r>
    </w:p>
    <w:p w:rsidR="000117AC" w:rsidRDefault="000117AC" w:rsidP="000117AC">
      <w:pPr>
        <w:pStyle w:val="a3"/>
        <w:jc w:val="both"/>
      </w:pPr>
      <w:r>
        <w:t>2. Оплата приобретенного покупателем муниципального имущества производится единовременно или в рассрочку в соответствии с Федеральным законом от 21.12.2001 N178-ФЗ «О приватизации государственного и муниципального имущества».</w:t>
      </w:r>
    </w:p>
    <w:p w:rsidR="000117AC" w:rsidRDefault="000117AC" w:rsidP="000117AC"/>
    <w:p w:rsidR="000117AC" w:rsidRDefault="000117AC" w:rsidP="000117AC"/>
    <w:p w:rsidR="000117AC" w:rsidRDefault="000117AC" w:rsidP="000117AC">
      <w:pPr>
        <w:spacing w:after="80"/>
        <w:jc w:val="center"/>
        <w:rPr>
          <w:b/>
          <w:sz w:val="20"/>
          <w:szCs w:val="20"/>
        </w:rPr>
      </w:pPr>
      <w:r>
        <w:rPr>
          <w:b/>
        </w:rPr>
        <w:t>РОССИЙСКАЯ ФЕДЕРАЦИЯ</w:t>
      </w:r>
    </w:p>
    <w:p w:rsidR="000117AC" w:rsidRDefault="000117AC" w:rsidP="000117AC">
      <w:pPr>
        <w:spacing w:after="80"/>
        <w:jc w:val="center"/>
        <w:rPr>
          <w:b/>
        </w:rPr>
      </w:pPr>
      <w:r>
        <w:rPr>
          <w:b/>
        </w:rPr>
        <w:t>ИРКУТСКАЯ ОБЛАСТЬ</w:t>
      </w:r>
    </w:p>
    <w:p w:rsidR="000117AC" w:rsidRDefault="000117AC" w:rsidP="000117AC">
      <w:pPr>
        <w:spacing w:after="80"/>
        <w:jc w:val="center"/>
        <w:rPr>
          <w:b/>
        </w:rPr>
      </w:pPr>
      <w:r>
        <w:rPr>
          <w:b/>
        </w:rPr>
        <w:t>КИРЕНСКИЙ РАЙОН</w:t>
      </w:r>
    </w:p>
    <w:p w:rsidR="000117AC" w:rsidRDefault="000117AC" w:rsidP="000117AC">
      <w:pPr>
        <w:spacing w:after="80"/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0117AC" w:rsidRDefault="000117AC" w:rsidP="000117AC">
      <w:pPr>
        <w:spacing w:after="80"/>
        <w:jc w:val="center"/>
      </w:pPr>
      <w:r>
        <w:t>ДУМА  МАКАРОВСКОГО МУНИЦИПАЛЬНОГО  ОБРАЗОВАНИЯ</w:t>
      </w:r>
    </w:p>
    <w:p w:rsidR="000117AC" w:rsidRDefault="000117AC" w:rsidP="00DA59E4">
      <w:pPr>
        <w:pStyle w:val="1"/>
        <w:jc w:val="center"/>
        <w:rPr>
          <w:b w:val="0"/>
          <w:sz w:val="24"/>
        </w:rPr>
      </w:pPr>
      <w:r>
        <w:rPr>
          <w:b w:val="0"/>
          <w:bCs w:val="0"/>
          <w:sz w:val="24"/>
        </w:rPr>
        <w:t>ЧЕТВЕРТОГО СОЗЫВА</w:t>
      </w:r>
    </w:p>
    <w:p w:rsidR="000117AC" w:rsidRDefault="000117AC" w:rsidP="000117AC">
      <w:pPr>
        <w:jc w:val="center"/>
        <w:rPr>
          <w:sz w:val="20"/>
        </w:rPr>
      </w:pPr>
    </w:p>
    <w:p w:rsidR="000117AC" w:rsidRDefault="000117AC" w:rsidP="000117A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0117AC" w:rsidRDefault="000117AC" w:rsidP="000117AC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 24  марта 2020 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№  70                                с. Макарово</w:t>
      </w:r>
    </w:p>
    <w:p w:rsidR="000117AC" w:rsidRDefault="000117AC" w:rsidP="000117AC">
      <w:pPr>
        <w:rPr>
          <w:b/>
        </w:rPr>
      </w:pPr>
    </w:p>
    <w:p w:rsidR="000117AC" w:rsidRDefault="000117AC" w:rsidP="000117AC">
      <w:r>
        <w:rPr>
          <w:b/>
        </w:rPr>
        <w:t xml:space="preserve">«О согласовании </w:t>
      </w:r>
      <w:proofErr w:type="gramStart"/>
      <w:r>
        <w:rPr>
          <w:b/>
        </w:rPr>
        <w:t>передачи осуществления  части полномочий органов местного самоуправления муниципального образования</w:t>
      </w:r>
      <w:proofErr w:type="gramEnd"/>
      <w:r>
        <w:rPr>
          <w:b/>
        </w:rPr>
        <w:t xml:space="preserve"> органами местного самоуправления района в области гражданской обороны, защиты населения и территории поселения от  чрезвычайных ситуаций природного и техногенного характера на 2020 год»</w:t>
      </w:r>
    </w:p>
    <w:p w:rsidR="000117AC" w:rsidRDefault="000117AC" w:rsidP="000117AC">
      <w:pPr>
        <w:jc w:val="both"/>
      </w:pPr>
    </w:p>
    <w:p w:rsidR="000117AC" w:rsidRDefault="000117AC" w:rsidP="000117AC">
      <w:pPr>
        <w:ind w:firstLine="708"/>
        <w:jc w:val="both"/>
      </w:pPr>
      <w: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 Уставом Макаровского муниципального образования, Дума Макаровского муниципального образования,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а: </w:t>
      </w:r>
    </w:p>
    <w:p w:rsidR="000117AC" w:rsidRDefault="000117AC" w:rsidP="000117AC">
      <w:pPr>
        <w:jc w:val="both"/>
      </w:pPr>
    </w:p>
    <w:p w:rsidR="000117AC" w:rsidRDefault="000117AC" w:rsidP="000117AC">
      <w:pPr>
        <w:jc w:val="both"/>
      </w:pPr>
      <w:r>
        <w:t>1. Передать на 2020 год на уровень Киренского  районного муниципального образования часть полномочий по решению вопроса местного значения  Макаровского муниципального образования (поселения):</w:t>
      </w:r>
    </w:p>
    <w:p w:rsidR="000117AC" w:rsidRDefault="000117AC" w:rsidP="000117AC">
      <w:pPr>
        <w:jc w:val="both"/>
      </w:pPr>
      <w:r>
        <w:t>1.1 «участие в предупреждении и ликвидации последствий чрезвычайных ситуаций в границах поселения» (пункт 8 статья 14 Федерального закона № 131-ФЗ):</w:t>
      </w:r>
    </w:p>
    <w:p w:rsidR="000117AC" w:rsidRDefault="000117AC" w:rsidP="000117AC">
      <w:pPr>
        <w:jc w:val="both"/>
      </w:pPr>
      <w:r>
        <w:t>1.1.1 разработка проектов правовых актов в области предупреждения и ликвидации последствий чрезвычайных ситуаций на территории поселений;</w:t>
      </w:r>
    </w:p>
    <w:p w:rsidR="000117AC" w:rsidRDefault="000117AC" w:rsidP="000117AC">
      <w:pPr>
        <w:jc w:val="both"/>
      </w:pPr>
      <w:r>
        <w:t>1.1.2 предоставление информации для поселений из плана действий по предупреждению и ликвидации чрезвычайных ситуаций на территории Киренского муниципального района;</w:t>
      </w:r>
    </w:p>
    <w:p w:rsidR="000117AC" w:rsidRDefault="000117AC" w:rsidP="000117AC">
      <w:pPr>
        <w:jc w:val="both"/>
      </w:pPr>
      <w:r>
        <w:t xml:space="preserve">1.1.3 осуществление сбора и обмена информацией в области предупреждения и ликвидации чрезвычайных ситуаций через </w:t>
      </w:r>
      <w:r>
        <w:rPr>
          <w:bCs/>
          <w:iCs/>
        </w:rPr>
        <w:t xml:space="preserve">единую дежурно-диспетчерскую службу Киренского муниципального района (МКУ «ЕДДС-112») </w:t>
      </w:r>
      <w:r>
        <w:t>(Постановление Правительства РФ от 30.12.2003 N 794 «О единой государственной системе предупреждения и ликвидации чрезвычайных ситуаций»);</w:t>
      </w:r>
    </w:p>
    <w:p w:rsidR="000117AC" w:rsidRDefault="000117AC" w:rsidP="000117AC">
      <w:pPr>
        <w:jc w:val="both"/>
      </w:pPr>
      <w:r>
        <w:t xml:space="preserve">1.1.4 планирование мероприятий по подготовке территорий поселений к приему и размещению </w:t>
      </w:r>
      <w:proofErr w:type="spellStart"/>
      <w:r>
        <w:t>эваконаселения</w:t>
      </w:r>
      <w:proofErr w:type="spellEnd"/>
      <w:r>
        <w:t xml:space="preserve"> пострадавшего от чрезвычайных ситуаций на территории поселений;</w:t>
      </w:r>
    </w:p>
    <w:p w:rsidR="000117AC" w:rsidRDefault="000117AC" w:rsidP="000117AC">
      <w:pPr>
        <w:jc w:val="both"/>
      </w:pPr>
      <w:r>
        <w:t>1.1.5 проведение практических учений и тренировок с работниками администрации поселений Киренского муниципального района  по предупреждению и ликвидации чрезвычайных ситуаций. Подготовка проектов документов по тренировке по предупреждению и ликвидации чрезвычайных ситуаций;</w:t>
      </w:r>
    </w:p>
    <w:p w:rsidR="000117AC" w:rsidRDefault="000117AC" w:rsidP="000117AC">
      <w:pPr>
        <w:jc w:val="both"/>
      </w:pPr>
      <w:r>
        <w:t xml:space="preserve">1.1.6 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</w:t>
      </w:r>
      <w:r>
        <w:lastRenderedPageBreak/>
        <w:t>связанных с обнаружением и идентификацией различных видов заражения и загрязнения для прогнозирования чрезвычайных ситуаций на территории поселений;</w:t>
      </w:r>
    </w:p>
    <w:p w:rsidR="000117AC" w:rsidRDefault="000117AC" w:rsidP="000117AC">
      <w:pPr>
        <w:jc w:val="both"/>
      </w:pPr>
      <w:proofErr w:type="gramStart"/>
      <w:r>
        <w:t>1.1.7 предоставление информации о поселениях по вопросам переданной части полномочий по запросам в комиссию по предупреждению и ликвидации чрезвычайных ситуаций и обеспечению пожарной безопасности Правительства Иркутской области, в прокуратуру Киренского района,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и в другие уполномоченные организации.</w:t>
      </w:r>
      <w:proofErr w:type="gramEnd"/>
    </w:p>
    <w:p w:rsidR="000117AC" w:rsidRDefault="000117AC" w:rsidP="000117AC">
      <w:pPr>
        <w:spacing w:after="96"/>
        <w:jc w:val="both"/>
      </w:pPr>
      <w:r>
        <w:t xml:space="preserve">2. </w:t>
      </w:r>
      <w:proofErr w:type="gramStart"/>
      <w:r>
        <w:t>Заключить соглашение с Администрацией Киренского муниципального района о передаче осуществления части полномочия, указанного в пункте 1, за счет межбюджетных трансфертов, предоставляемых из бюджета поселения в бюджет муниципального района в размере 122732 рубля 99 копеек (сто двадцать две тысячи семьсот тридцать два рубля 99 копеек)</w:t>
      </w:r>
      <w:r>
        <w:rPr>
          <w:b/>
        </w:rPr>
        <w:t xml:space="preserve"> </w:t>
      </w:r>
      <w:r>
        <w:t>в соответствии с Бюджетным кодексом Российской Федерации.</w:t>
      </w:r>
      <w:proofErr w:type="gramEnd"/>
    </w:p>
    <w:p w:rsidR="000117AC" w:rsidRDefault="000117AC" w:rsidP="000117AC">
      <w:pPr>
        <w:pStyle w:val="a3"/>
        <w:jc w:val="both"/>
      </w:pPr>
      <w:r>
        <w:t>3.</w:t>
      </w:r>
      <w:r>
        <w:rPr>
          <w:color w:val="333333"/>
        </w:rPr>
        <w:t xml:space="preserve"> </w:t>
      </w:r>
      <w:r>
        <w:rPr>
          <w:color w:val="000000"/>
        </w:rPr>
        <w:t xml:space="preserve">Настоящее Решение опубликовать </w:t>
      </w:r>
      <w:r>
        <w:t>периодическом печатном издании «Информационный Вестник Макаровского сельского поселения» и на официальном сайте администрации Киренского муниципального района в разделе «Поселения района» (</w:t>
      </w:r>
      <w:hyperlink r:id="rId29" w:history="1">
        <w:r>
          <w:rPr>
            <w:rStyle w:val="af4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 </w:t>
      </w:r>
    </w:p>
    <w:p w:rsidR="000117AC" w:rsidRDefault="000117AC" w:rsidP="000117AC">
      <w:pPr>
        <w:spacing w:after="96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0117AC" w:rsidRDefault="000117AC" w:rsidP="000117AC">
      <w:pPr>
        <w:rPr>
          <w:sz w:val="20"/>
          <w:szCs w:val="20"/>
        </w:rPr>
      </w:pPr>
    </w:p>
    <w:p w:rsidR="000117AC" w:rsidRDefault="000117AC" w:rsidP="000117AC">
      <w:pPr>
        <w:jc w:val="both"/>
      </w:pPr>
    </w:p>
    <w:p w:rsidR="000117AC" w:rsidRDefault="000117AC" w:rsidP="000117AC">
      <w:pPr>
        <w:jc w:val="both"/>
      </w:pPr>
    </w:p>
    <w:p w:rsidR="000117AC" w:rsidRDefault="000117AC" w:rsidP="000117AC">
      <w:pPr>
        <w:jc w:val="both"/>
      </w:pPr>
      <w:r>
        <w:t>Председатель Думы,</w:t>
      </w:r>
    </w:p>
    <w:p w:rsidR="000117AC" w:rsidRDefault="000117AC" w:rsidP="000117AC">
      <w:pPr>
        <w:jc w:val="both"/>
      </w:pPr>
      <w:r>
        <w:t xml:space="preserve">Глава Макаровского сельского поселения                                                          </w:t>
      </w:r>
    </w:p>
    <w:p w:rsidR="000117AC" w:rsidRDefault="000117AC" w:rsidP="000117AC">
      <w:pPr>
        <w:jc w:val="both"/>
      </w:pPr>
      <w:r>
        <w:t xml:space="preserve">   О.В.Ярыгина</w:t>
      </w:r>
    </w:p>
    <w:p w:rsidR="000117AC" w:rsidRDefault="000117AC" w:rsidP="000117AC">
      <w:pPr>
        <w:jc w:val="both"/>
      </w:pPr>
    </w:p>
    <w:p w:rsidR="000117AC" w:rsidRDefault="000117AC" w:rsidP="000117AC">
      <w:pPr>
        <w:jc w:val="right"/>
        <w:rPr>
          <w:rFonts w:ascii="Arial" w:hAnsi="Arial" w:cs="Arial"/>
        </w:rPr>
      </w:pPr>
    </w:p>
    <w:p w:rsidR="000117AC" w:rsidRDefault="000117AC" w:rsidP="000117AC">
      <w:pPr>
        <w:spacing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0117AC" w:rsidRDefault="000117AC" w:rsidP="000117AC">
      <w:pPr>
        <w:spacing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ИРКУТСКАЯ ОБЛАСТЬ</w:t>
      </w:r>
    </w:p>
    <w:p w:rsidR="000117AC" w:rsidRDefault="000117AC" w:rsidP="000117AC">
      <w:pPr>
        <w:spacing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КИРЕНСКИЙ РАЙОН</w:t>
      </w:r>
    </w:p>
    <w:p w:rsidR="000117AC" w:rsidRDefault="000117AC" w:rsidP="000117AC">
      <w:pPr>
        <w:spacing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МАКАРОВСКОЕ МУНИЦИПАЛЬНОЕ ОБРАЗОВАНИЕ</w:t>
      </w:r>
    </w:p>
    <w:p w:rsidR="000117AC" w:rsidRDefault="000117AC" w:rsidP="000117AC">
      <w:pPr>
        <w:spacing w:after="80"/>
        <w:jc w:val="center"/>
        <w:rPr>
          <w:sz w:val="22"/>
          <w:szCs w:val="22"/>
        </w:rPr>
      </w:pPr>
      <w:r>
        <w:rPr>
          <w:sz w:val="22"/>
          <w:szCs w:val="22"/>
        </w:rPr>
        <w:t>ДУМА  МАКАРОВСКОГО МУНИЦИПАЛЬНОГО  ОБРАЗОВАНИЯ</w:t>
      </w:r>
    </w:p>
    <w:p w:rsidR="000117AC" w:rsidRDefault="000117AC" w:rsidP="000117AC">
      <w:pPr>
        <w:pStyle w:val="1"/>
        <w:jc w:val="center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ЧЕТВЕРТОГО СОЗЫВА</w:t>
      </w:r>
    </w:p>
    <w:p w:rsidR="000117AC" w:rsidRDefault="000117AC" w:rsidP="000117AC">
      <w:pPr>
        <w:jc w:val="center"/>
        <w:rPr>
          <w:sz w:val="20"/>
          <w:szCs w:val="20"/>
        </w:rPr>
      </w:pPr>
    </w:p>
    <w:p w:rsidR="000117AC" w:rsidRDefault="000117AC" w:rsidP="000117A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РЕШЕНИЕ</w:t>
      </w:r>
    </w:p>
    <w:p w:rsidR="000117AC" w:rsidRDefault="000117AC" w:rsidP="000117A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117AC" w:rsidRDefault="000117AC" w:rsidP="000117AC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от   24 марта 2020 г.</w:t>
      </w: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                                                    №  71                                  с. Макарово</w:t>
      </w:r>
    </w:p>
    <w:p w:rsidR="000117AC" w:rsidRDefault="000117AC" w:rsidP="00011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3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117AC" w:rsidRDefault="000117AC" w:rsidP="000117AC">
      <w:pPr>
        <w:pStyle w:val="a3"/>
        <w:jc w:val="both"/>
        <w:rPr>
          <w:sz w:val="22"/>
          <w:szCs w:val="22"/>
        </w:rPr>
      </w:pPr>
      <w:r>
        <w:t xml:space="preserve">«О внесении изменений в  решение №18 от 31.05.2018 года  «Программа комплексного развития систем </w:t>
      </w:r>
      <w:proofErr w:type="gramStart"/>
      <w:r>
        <w:t>коммунальной</w:t>
      </w:r>
      <w:proofErr w:type="gramEnd"/>
      <w:r>
        <w:t xml:space="preserve"> инфраструктуры  Макаровского муниципального образования на 2018 до 2032 года»</w:t>
      </w:r>
    </w:p>
    <w:p w:rsidR="000117AC" w:rsidRDefault="000117AC" w:rsidP="000117AC">
      <w:pPr>
        <w:pStyle w:val="a3"/>
        <w:jc w:val="both"/>
      </w:pPr>
    </w:p>
    <w:p w:rsidR="000117AC" w:rsidRDefault="000117AC" w:rsidP="000117AC">
      <w:pPr>
        <w:pStyle w:val="a3"/>
        <w:jc w:val="both"/>
      </w:pPr>
      <w:proofErr w:type="gramStart"/>
      <w:r>
        <w:t>В соответствии с Федеральный закон №131-Ф3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Федеральным законом от 10.01.2002 № 7-ФЗ «Об охране окружающей среды», подпрограммами «Обеспечение земельных участков коммунальной инфраструктурой в целях жилищного строительства» и «Модернизация объектов коммунальной инфраструктуры» федеральной целевой программы «Жилище» на 2002-2010 годы, утвержденной постановлением</w:t>
      </w:r>
      <w:proofErr w:type="gramEnd"/>
      <w:r>
        <w:t xml:space="preserve"> Правительства Российской Федерации от 17.09.2001 № 675, Генеральным планом Макаровского муниципального </w:t>
      </w:r>
      <w:r>
        <w:lastRenderedPageBreak/>
        <w:t>образования, утвержденным решением  Думы Макаровского МО от 14.11.2013г. № 24 (Генеральный план  Макаровского МО), Дума Макаровского МО</w:t>
      </w:r>
      <w:proofErr w:type="gramStart"/>
      <w:r>
        <w:t xml:space="preserve"> Р</w:t>
      </w:r>
      <w:proofErr w:type="gramEnd"/>
      <w:r>
        <w:t xml:space="preserve">ешила: </w:t>
      </w:r>
    </w:p>
    <w:p w:rsidR="000117AC" w:rsidRDefault="000117AC" w:rsidP="000117AC">
      <w:pPr>
        <w:pStyle w:val="a3"/>
        <w:jc w:val="both"/>
      </w:pPr>
    </w:p>
    <w:p w:rsidR="000117AC" w:rsidRDefault="000117AC" w:rsidP="000117AC">
      <w:pPr>
        <w:pStyle w:val="a3"/>
        <w:ind w:firstLine="708"/>
        <w:jc w:val="both"/>
      </w:pPr>
      <w:r>
        <w:t xml:space="preserve">1. В раздел 5  Решения №18 от 31  мая 2018 г. «Программа комплексного развития систем </w:t>
      </w:r>
      <w:proofErr w:type="gramStart"/>
      <w:r>
        <w:t>коммунальной</w:t>
      </w:r>
      <w:proofErr w:type="gramEnd"/>
      <w:r>
        <w:t xml:space="preserve"> инфраструктуры  Макаровского муниципального образования на 2018 до 2032 года» внести пункт 4 </w:t>
      </w:r>
    </w:p>
    <w:p w:rsidR="000117AC" w:rsidRDefault="000117AC" w:rsidP="000117AC">
      <w:pPr>
        <w:pStyle w:val="a3"/>
        <w:jc w:val="both"/>
      </w:pPr>
      <w:r>
        <w:t xml:space="preserve">4) Создание контейнерных площадок на территории  Макаровского муниципального образования. </w:t>
      </w:r>
    </w:p>
    <w:p w:rsidR="000117AC" w:rsidRDefault="000117AC" w:rsidP="000117A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Приложения 3  Решения №18 от 31  мая 2018 г. «Программа комплексного развития систем коммунальной инфраструктуры  Макаровского муниципального образования на 2018 до 2032 года» «Мероприятия по сбору и утилизации ТБО» включить </w:t>
      </w:r>
    </w:p>
    <w:p w:rsidR="000117AC" w:rsidRDefault="000117AC" w:rsidP="000117AC">
      <w:pPr>
        <w:pStyle w:val="a3"/>
        <w:jc w:val="both"/>
        <w:rPr>
          <w:sz w:val="22"/>
          <w:szCs w:val="22"/>
        </w:rPr>
      </w:pPr>
      <w:r>
        <w:t xml:space="preserve">пункт 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41"/>
        <w:gridCol w:w="3596"/>
        <w:gridCol w:w="2641"/>
      </w:tblGrid>
      <w:tr w:rsidR="000117AC" w:rsidTr="000117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0117AC" w:rsidRDefault="000117AC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spacing w:line="276" w:lineRule="auto"/>
              <w:ind w:left="-108" w:firstLine="108"/>
              <w:jc w:val="center"/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Описание необходимых работ, параметры объекта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Планируемые сроки реализации, годы</w:t>
            </w:r>
          </w:p>
        </w:tc>
      </w:tr>
      <w:tr w:rsidR="000117AC" w:rsidTr="000117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C" w:rsidRDefault="000117A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0117AC" w:rsidTr="000117AC">
        <w:trPr>
          <w:trHeight w:val="7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AC" w:rsidRDefault="000117AC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AC" w:rsidRDefault="000117AC">
            <w:pPr>
              <w:pStyle w:val="af0"/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контейнерных площадок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AC" w:rsidRDefault="000117AC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контейнеров для мусора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AC" w:rsidRDefault="000117AC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</w:tbl>
    <w:p w:rsidR="000117AC" w:rsidRDefault="000117AC" w:rsidP="000117AC">
      <w:pPr>
        <w:pStyle w:val="a3"/>
        <w:jc w:val="both"/>
        <w:rPr>
          <w:rFonts w:eastAsia="Calibri"/>
          <w:sz w:val="22"/>
          <w:szCs w:val="22"/>
        </w:rPr>
      </w:pPr>
    </w:p>
    <w:p w:rsidR="000117AC" w:rsidRDefault="000117AC" w:rsidP="000117AC">
      <w:pPr>
        <w:pStyle w:val="13"/>
        <w:ind w:firstLine="709"/>
        <w:jc w:val="both"/>
        <w:rPr>
          <w:rFonts w:ascii="Times New Roman" w:hAnsi="Times New Roman"/>
          <w:b w:val="0"/>
          <w:spacing w:val="0"/>
          <w:sz w:val="22"/>
          <w:szCs w:val="22"/>
          <w:lang w:eastAsia="ar-SA"/>
        </w:rPr>
      </w:pPr>
      <w:r>
        <w:rPr>
          <w:rFonts w:ascii="Times New Roman" w:hAnsi="Times New Roman"/>
          <w:b w:val="0"/>
          <w:spacing w:val="0"/>
          <w:sz w:val="22"/>
          <w:szCs w:val="22"/>
          <w:lang w:eastAsia="ar-SA"/>
        </w:rPr>
        <w:t>3. Опубликовать настоящее  решение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r>
        <w:rPr>
          <w:rFonts w:ascii="Times New Roman" w:hAnsi="Times New Roman"/>
          <w:b w:val="0"/>
          <w:spacing w:val="0"/>
          <w:sz w:val="22"/>
          <w:szCs w:val="22"/>
          <w:lang w:val="en-US" w:eastAsia="ar-SA"/>
        </w:rPr>
        <w:t>http</w:t>
      </w:r>
      <w:r>
        <w:rPr>
          <w:rFonts w:ascii="Times New Roman" w:hAnsi="Times New Roman"/>
          <w:b w:val="0"/>
          <w:spacing w:val="0"/>
          <w:sz w:val="22"/>
          <w:szCs w:val="22"/>
          <w:lang w:eastAsia="ar-SA"/>
        </w:rPr>
        <w:t>://</w:t>
      </w:r>
      <w:proofErr w:type="spellStart"/>
      <w:r>
        <w:rPr>
          <w:rFonts w:ascii="Times New Roman" w:hAnsi="Times New Roman"/>
          <w:b w:val="0"/>
          <w:spacing w:val="0"/>
          <w:sz w:val="22"/>
          <w:szCs w:val="22"/>
          <w:lang w:val="en-US" w:eastAsia="ar-SA"/>
        </w:rPr>
        <w:t>kirensk</w:t>
      </w:r>
      <w:proofErr w:type="spellEnd"/>
      <w:r>
        <w:rPr>
          <w:rFonts w:ascii="Times New Roman" w:hAnsi="Times New Roman"/>
          <w:b w:val="0"/>
          <w:spacing w:val="0"/>
          <w:sz w:val="22"/>
          <w:szCs w:val="22"/>
          <w:lang w:eastAsia="ar-SA"/>
        </w:rPr>
        <w:t>.</w:t>
      </w:r>
      <w:proofErr w:type="spellStart"/>
      <w:r>
        <w:rPr>
          <w:rFonts w:ascii="Times New Roman" w:hAnsi="Times New Roman"/>
          <w:b w:val="0"/>
          <w:spacing w:val="0"/>
          <w:sz w:val="22"/>
          <w:szCs w:val="22"/>
          <w:lang w:val="en-US" w:eastAsia="ar-SA"/>
        </w:rPr>
        <w:t>irkobl</w:t>
      </w:r>
      <w:proofErr w:type="spellEnd"/>
      <w:r>
        <w:rPr>
          <w:rFonts w:ascii="Times New Roman" w:hAnsi="Times New Roman"/>
          <w:b w:val="0"/>
          <w:spacing w:val="0"/>
          <w:sz w:val="22"/>
          <w:szCs w:val="22"/>
          <w:lang w:eastAsia="ar-SA"/>
        </w:rPr>
        <w:t>.</w:t>
      </w:r>
      <w:proofErr w:type="spellStart"/>
      <w:r>
        <w:rPr>
          <w:rFonts w:ascii="Times New Roman" w:hAnsi="Times New Roman"/>
          <w:b w:val="0"/>
          <w:spacing w:val="0"/>
          <w:sz w:val="22"/>
          <w:szCs w:val="22"/>
          <w:lang w:val="en-US" w:eastAsia="ar-SA"/>
        </w:rPr>
        <w:t>ru</w:t>
      </w:r>
      <w:proofErr w:type="spellEnd"/>
      <w:r>
        <w:rPr>
          <w:rFonts w:ascii="Times New Roman" w:hAnsi="Times New Roman"/>
          <w:b w:val="0"/>
          <w:spacing w:val="0"/>
          <w:sz w:val="22"/>
          <w:szCs w:val="22"/>
          <w:lang w:eastAsia="ar-SA"/>
        </w:rPr>
        <w:t>) в информационно-телекоммуникационной сети «Интернет». Данное  решение вступает в силу со дня его официального опубликования</w:t>
      </w:r>
    </w:p>
    <w:p w:rsidR="000117AC" w:rsidRDefault="000117AC" w:rsidP="000117AC">
      <w:pPr>
        <w:pStyle w:val="13"/>
        <w:jc w:val="both"/>
        <w:rPr>
          <w:rFonts w:ascii="Times New Roman" w:hAnsi="Times New Roman"/>
          <w:b w:val="0"/>
          <w:spacing w:val="0"/>
          <w:sz w:val="22"/>
          <w:szCs w:val="22"/>
          <w:lang w:eastAsia="ar-SA"/>
        </w:rPr>
      </w:pPr>
      <w:r>
        <w:rPr>
          <w:rFonts w:ascii="Times New Roman" w:hAnsi="Times New Roman"/>
          <w:b w:val="0"/>
          <w:spacing w:val="0"/>
          <w:sz w:val="22"/>
          <w:szCs w:val="22"/>
        </w:rPr>
        <w:t xml:space="preserve">            </w:t>
      </w:r>
      <w:r>
        <w:rPr>
          <w:rFonts w:ascii="Times New Roman" w:hAnsi="Times New Roman"/>
          <w:b w:val="0"/>
          <w:spacing w:val="0"/>
          <w:sz w:val="22"/>
          <w:szCs w:val="22"/>
          <w:lang w:eastAsia="ar-SA"/>
        </w:rPr>
        <w:t>4. Контроль исполнения настоящего  решения оставляю за собой.</w:t>
      </w:r>
    </w:p>
    <w:p w:rsidR="000117AC" w:rsidRDefault="000117AC" w:rsidP="000117AC">
      <w:pPr>
        <w:rPr>
          <w:sz w:val="22"/>
          <w:szCs w:val="22"/>
        </w:rPr>
      </w:pPr>
    </w:p>
    <w:p w:rsidR="000117AC" w:rsidRDefault="000117AC" w:rsidP="000117AC">
      <w:pPr>
        <w:rPr>
          <w:sz w:val="22"/>
          <w:szCs w:val="22"/>
        </w:rPr>
      </w:pPr>
      <w:r>
        <w:rPr>
          <w:sz w:val="22"/>
          <w:szCs w:val="22"/>
        </w:rPr>
        <w:t>Глава Макаровского</w:t>
      </w:r>
    </w:p>
    <w:p w:rsidR="000117AC" w:rsidRDefault="000117AC" w:rsidP="000117AC">
      <w:pPr>
        <w:tabs>
          <w:tab w:val="left" w:pos="6946"/>
          <w:tab w:val="left" w:pos="7230"/>
        </w:tabs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                                                    </w:t>
      </w:r>
    </w:p>
    <w:p w:rsidR="000117AC" w:rsidRDefault="000117AC" w:rsidP="000117AC">
      <w:pPr>
        <w:tabs>
          <w:tab w:val="left" w:pos="6946"/>
          <w:tab w:val="left" w:pos="7230"/>
        </w:tabs>
        <w:rPr>
          <w:sz w:val="22"/>
          <w:szCs w:val="22"/>
        </w:rPr>
      </w:pPr>
      <w:r>
        <w:rPr>
          <w:sz w:val="22"/>
          <w:szCs w:val="22"/>
        </w:rPr>
        <w:t xml:space="preserve"> О.В. Ярыгина</w:t>
      </w:r>
    </w:p>
    <w:p w:rsidR="000117AC" w:rsidRDefault="000117AC" w:rsidP="000117AC">
      <w:pPr>
        <w:jc w:val="both"/>
        <w:rPr>
          <w:sz w:val="22"/>
          <w:szCs w:val="22"/>
        </w:rPr>
      </w:pPr>
    </w:p>
    <w:p w:rsidR="00DA59E4" w:rsidRPr="005D5423" w:rsidRDefault="00DA59E4" w:rsidP="00DA59E4">
      <w:pPr>
        <w:pStyle w:val="a3"/>
        <w:jc w:val="center"/>
        <w:rPr>
          <w:b/>
        </w:rPr>
      </w:pPr>
      <w:r w:rsidRPr="005D5423">
        <w:rPr>
          <w:b/>
        </w:rPr>
        <w:t>РОССИЙСКАЯ ФЕДЕРАЦИЯ</w:t>
      </w:r>
    </w:p>
    <w:p w:rsidR="00DA59E4" w:rsidRPr="005D5423" w:rsidRDefault="00DA59E4" w:rsidP="00DA59E4">
      <w:pPr>
        <w:pStyle w:val="a3"/>
        <w:jc w:val="center"/>
        <w:rPr>
          <w:b/>
        </w:rPr>
      </w:pPr>
      <w:r w:rsidRPr="005D5423">
        <w:rPr>
          <w:b/>
        </w:rPr>
        <w:t>ИРКУТСКАЯ ОБЛАСТЬ</w:t>
      </w:r>
    </w:p>
    <w:p w:rsidR="00DA59E4" w:rsidRPr="005D5423" w:rsidRDefault="00DA59E4" w:rsidP="00DA59E4">
      <w:pPr>
        <w:pStyle w:val="a3"/>
        <w:jc w:val="center"/>
        <w:rPr>
          <w:b/>
        </w:rPr>
      </w:pPr>
      <w:r w:rsidRPr="005D5423">
        <w:rPr>
          <w:b/>
        </w:rPr>
        <w:t>КИРЕНСКИЙ РАЙОН</w:t>
      </w:r>
    </w:p>
    <w:p w:rsidR="00DA59E4" w:rsidRPr="005D5423" w:rsidRDefault="00DA59E4" w:rsidP="00DA59E4">
      <w:pPr>
        <w:pStyle w:val="a3"/>
        <w:jc w:val="center"/>
        <w:rPr>
          <w:b/>
        </w:rPr>
      </w:pPr>
      <w:r w:rsidRPr="005D5423">
        <w:rPr>
          <w:b/>
        </w:rPr>
        <w:t>МАКАРОВСКОЕ МУНИЦИПАЛЬНОЕ ОБРАЗОВАНИЕ</w:t>
      </w:r>
    </w:p>
    <w:p w:rsidR="00DA59E4" w:rsidRPr="005D5423" w:rsidRDefault="00DA59E4" w:rsidP="00DA59E4">
      <w:pPr>
        <w:pStyle w:val="a3"/>
        <w:jc w:val="center"/>
        <w:rPr>
          <w:b/>
        </w:rPr>
      </w:pPr>
      <w:r w:rsidRPr="005D5423">
        <w:rPr>
          <w:b/>
        </w:rPr>
        <w:t>АДМИНИСТРАЦИЯ</w:t>
      </w:r>
    </w:p>
    <w:p w:rsidR="00DA59E4" w:rsidRPr="005D5423" w:rsidRDefault="00DA59E4" w:rsidP="00DA59E4">
      <w:pPr>
        <w:pStyle w:val="a3"/>
        <w:jc w:val="center"/>
        <w:rPr>
          <w:b/>
        </w:rPr>
      </w:pPr>
      <w:r w:rsidRPr="005D5423">
        <w:rPr>
          <w:b/>
        </w:rPr>
        <w:t>МАКАРОВСКОГО СЕЛЬСКОГО ПОСЕЛЕНИЯ</w:t>
      </w:r>
    </w:p>
    <w:p w:rsidR="00DA59E4" w:rsidRPr="005D5423" w:rsidRDefault="00DA59E4" w:rsidP="00DA59E4">
      <w:pPr>
        <w:pStyle w:val="a3"/>
        <w:jc w:val="center"/>
        <w:rPr>
          <w:b/>
        </w:rPr>
      </w:pPr>
    </w:p>
    <w:p w:rsidR="00DA59E4" w:rsidRPr="005D5423" w:rsidRDefault="00DA59E4" w:rsidP="00DA59E4">
      <w:pPr>
        <w:pStyle w:val="a3"/>
        <w:jc w:val="center"/>
        <w:rPr>
          <w:b/>
        </w:rPr>
      </w:pPr>
      <w:r w:rsidRPr="005D5423">
        <w:rPr>
          <w:b/>
        </w:rPr>
        <w:t>РАСПОРЯЖЕНИЕ</w:t>
      </w:r>
    </w:p>
    <w:p w:rsidR="00DA59E4" w:rsidRPr="005D5423" w:rsidRDefault="00DA59E4" w:rsidP="00DA59E4">
      <w:pPr>
        <w:jc w:val="center"/>
        <w:rPr>
          <w:b/>
        </w:rPr>
      </w:pPr>
      <w:r>
        <w:rPr>
          <w:b/>
        </w:rPr>
        <w:t>№ 7-од</w:t>
      </w:r>
    </w:p>
    <w:p w:rsidR="00DA59E4" w:rsidRPr="006A2363" w:rsidRDefault="00DA59E4" w:rsidP="00DA59E4">
      <w:pPr>
        <w:tabs>
          <w:tab w:val="left" w:pos="6780"/>
        </w:tabs>
        <w:rPr>
          <w:i/>
        </w:rPr>
      </w:pPr>
      <w:r>
        <w:t>от 26 марта 2020</w:t>
      </w:r>
      <w:r w:rsidRPr="005D5423">
        <w:t xml:space="preserve"> г</w:t>
      </w:r>
      <w:r w:rsidRPr="005D5423">
        <w:tab/>
        <w:t>с. Макарово</w:t>
      </w:r>
    </w:p>
    <w:tbl>
      <w:tblPr>
        <w:tblW w:w="4786" w:type="dxa"/>
        <w:tblLook w:val="04A0"/>
      </w:tblPr>
      <w:tblGrid>
        <w:gridCol w:w="4786"/>
      </w:tblGrid>
      <w:tr w:rsidR="00DA59E4" w:rsidRPr="001D3212" w:rsidTr="00251CEB">
        <w:trPr>
          <w:trHeight w:val="639"/>
        </w:trPr>
        <w:tc>
          <w:tcPr>
            <w:tcW w:w="4786" w:type="dxa"/>
          </w:tcPr>
          <w:p w:rsidR="00DA59E4" w:rsidRPr="002C5563" w:rsidRDefault="00DA59E4" w:rsidP="00251CE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оперативном штабе по организации мероприятий в целях предотвращения распространения коронавирусной инфекции (2019-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nCoV</w:t>
            </w:r>
            <w:proofErr w:type="spellEnd"/>
            <w:r w:rsidRPr="00F6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Макаровского сельского поселения</w:t>
            </w:r>
          </w:p>
        </w:tc>
      </w:tr>
    </w:tbl>
    <w:p w:rsidR="00DA59E4" w:rsidRPr="001D3212" w:rsidRDefault="00DA59E4" w:rsidP="00DA59E4">
      <w:pPr>
        <w:rPr>
          <w:rFonts w:ascii="Calibri" w:hAnsi="Calibri"/>
        </w:rPr>
      </w:pPr>
    </w:p>
    <w:p w:rsidR="00DA59E4" w:rsidRPr="000D2780" w:rsidRDefault="00DA59E4" w:rsidP="00DA59E4">
      <w:pPr>
        <w:spacing w:line="360" w:lineRule="auto"/>
        <w:jc w:val="both"/>
      </w:pPr>
      <w:r w:rsidRPr="006A2363">
        <w:rPr>
          <w:rStyle w:val="a4"/>
        </w:rPr>
        <w:t xml:space="preserve">В целях недопущения распространения коронавирусной инфекции (2019-nCoV) на территории </w:t>
      </w:r>
      <w:r>
        <w:rPr>
          <w:rStyle w:val="a4"/>
        </w:rPr>
        <w:t xml:space="preserve">Макаровского сельского поселения </w:t>
      </w:r>
      <w:r w:rsidRPr="006A2363">
        <w:rPr>
          <w:rStyle w:val="a4"/>
        </w:rPr>
        <w:t xml:space="preserve">Киренского района и организации соответствующих мероприятий, руководствуясь указом Губернатора Иркутской области от 18 марта 2020 года №59-уг «О введении режима функционирования повышенной готовности для территориальной </w:t>
      </w:r>
      <w:r w:rsidRPr="006A2363">
        <w:rPr>
          <w:rStyle w:val="a4"/>
        </w:rPr>
        <w:lastRenderedPageBreak/>
        <w:t xml:space="preserve">подсистемы Иркутской области единой государственной системы предупреждения и ликвидации чрезвычайных ситуаций, </w:t>
      </w:r>
    </w:p>
    <w:p w:rsidR="00DA59E4" w:rsidRDefault="00DA59E4" w:rsidP="00DA59E4">
      <w:pPr>
        <w:pStyle w:val="a3"/>
        <w:ind w:firstLine="708"/>
        <w:jc w:val="both"/>
      </w:pPr>
      <w:r>
        <w:t xml:space="preserve">1. </w:t>
      </w:r>
      <w:r w:rsidRPr="006A2363">
        <w:t xml:space="preserve">Создать оперативный штаб по организации мероприятий в целях предотвращения распространения коронавирусной инфекции (2019-nCoV) на территории </w:t>
      </w:r>
      <w:r>
        <w:t xml:space="preserve"> Макаровского сельского поселения </w:t>
      </w:r>
      <w:r w:rsidRPr="006A2363">
        <w:t>согласно приложению.</w:t>
      </w:r>
    </w:p>
    <w:p w:rsidR="00DA59E4" w:rsidRPr="00D94BD9" w:rsidRDefault="00DA59E4" w:rsidP="00DA59E4">
      <w:pPr>
        <w:pStyle w:val="a3"/>
        <w:ind w:firstLine="708"/>
        <w:jc w:val="both"/>
      </w:pPr>
      <w:r>
        <w:t>2.</w:t>
      </w:r>
      <w:r w:rsidRPr="006A2363">
        <w:rPr>
          <w:color w:val="282828"/>
          <w:shd w:val="clear" w:color="auto" w:fill="FFFFFF"/>
        </w:rPr>
        <w:t xml:space="preserve"> </w:t>
      </w:r>
      <w:r w:rsidRPr="00D94BD9">
        <w:rPr>
          <w:color w:val="282828"/>
          <w:shd w:val="clear" w:color="auto" w:fill="FFFFFF"/>
        </w:rPr>
        <w:t xml:space="preserve">Настоящее распоряжение вступает в силу со дня его подписания и подлежит размещению </w:t>
      </w:r>
      <w:r w:rsidRPr="00D94BD9">
        <w:t>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30" w:history="1">
        <w:r w:rsidRPr="00D94BD9">
          <w:rPr>
            <w:rStyle w:val="af4"/>
          </w:rPr>
          <w:t>http://kirenskrn.irkobl.ru</w:t>
        </w:r>
      </w:hyperlink>
      <w:r w:rsidRPr="00D94BD9">
        <w:t>) в информационн</w:t>
      </w:r>
      <w:proofErr w:type="gramStart"/>
      <w:r w:rsidRPr="00D94BD9">
        <w:t>о-</w:t>
      </w:r>
      <w:proofErr w:type="gramEnd"/>
      <w:r w:rsidRPr="00D94BD9">
        <w:t xml:space="preserve"> телекоммуникационной сети «Интернет»</w:t>
      </w:r>
    </w:p>
    <w:p w:rsidR="00DA59E4" w:rsidRPr="00D94BD9" w:rsidRDefault="00DA59E4" w:rsidP="00DA59E4">
      <w:pPr>
        <w:pStyle w:val="a3"/>
        <w:ind w:firstLine="708"/>
        <w:jc w:val="both"/>
      </w:pPr>
      <w:r>
        <w:t xml:space="preserve">3. </w:t>
      </w:r>
      <w:r w:rsidRPr="00D94BD9">
        <w:t>Контроль за исполнение настоящего постановления оставляю за собой.</w:t>
      </w:r>
    </w:p>
    <w:p w:rsidR="00DA59E4" w:rsidRPr="00D94BD9" w:rsidRDefault="00DA59E4" w:rsidP="00DA59E4">
      <w:pPr>
        <w:pStyle w:val="a3"/>
        <w:jc w:val="both"/>
      </w:pPr>
    </w:p>
    <w:p w:rsidR="00DA59E4" w:rsidRPr="006A2363" w:rsidRDefault="00DA59E4" w:rsidP="00DA59E4">
      <w:pPr>
        <w:pStyle w:val="a3"/>
        <w:jc w:val="both"/>
      </w:pPr>
    </w:p>
    <w:p w:rsidR="00DA59E4" w:rsidRPr="001956B8" w:rsidRDefault="00DA59E4" w:rsidP="00DA59E4">
      <w:pPr>
        <w:pStyle w:val="a3"/>
      </w:pPr>
      <w:r w:rsidRPr="001956B8">
        <w:t>Глава администрации</w:t>
      </w:r>
    </w:p>
    <w:p w:rsidR="00DA59E4" w:rsidRDefault="00DA59E4" w:rsidP="00DA59E4">
      <w:pPr>
        <w:pStyle w:val="a3"/>
      </w:pPr>
      <w:r w:rsidRPr="001956B8">
        <w:t xml:space="preserve">Макаровского МО                   </w:t>
      </w:r>
    </w:p>
    <w:p w:rsidR="00DA59E4" w:rsidRPr="001956B8" w:rsidRDefault="00DA59E4" w:rsidP="00DA59E4">
      <w:pPr>
        <w:pStyle w:val="a3"/>
      </w:pPr>
      <w:r w:rsidRPr="001956B8">
        <w:t>О.В. Ярыгина</w:t>
      </w:r>
    </w:p>
    <w:p w:rsidR="00DA59E4" w:rsidRPr="00F93596" w:rsidRDefault="00DA59E4" w:rsidP="00DA59E4">
      <w:pPr>
        <w:pStyle w:val="a3"/>
        <w:jc w:val="right"/>
        <w:rPr>
          <w:rStyle w:val="4pt"/>
          <w:rFonts w:eastAsiaTheme="minorEastAsia"/>
        </w:rPr>
      </w:pPr>
      <w:r>
        <w:rPr>
          <w:rStyle w:val="4pt"/>
          <w:rFonts w:eastAsiaTheme="minorEastAsia"/>
        </w:rPr>
        <w:t>Приложение</w:t>
      </w:r>
    </w:p>
    <w:p w:rsidR="00DA59E4" w:rsidRDefault="00DA59E4" w:rsidP="00DA59E4">
      <w:pPr>
        <w:pStyle w:val="a3"/>
        <w:jc w:val="right"/>
        <w:rPr>
          <w:rStyle w:val="4pt"/>
          <w:rFonts w:eastAsiaTheme="minorEastAsia"/>
        </w:rPr>
      </w:pPr>
      <w:r w:rsidRPr="00F93596">
        <w:rPr>
          <w:rStyle w:val="4pt"/>
          <w:rFonts w:eastAsiaTheme="minorEastAsia"/>
        </w:rPr>
        <w:t xml:space="preserve">к </w:t>
      </w:r>
      <w:r>
        <w:rPr>
          <w:rStyle w:val="4pt"/>
          <w:rFonts w:eastAsiaTheme="minorEastAsia"/>
        </w:rPr>
        <w:t>распоряжению главы</w:t>
      </w:r>
    </w:p>
    <w:p w:rsidR="00DA59E4" w:rsidRDefault="00DA59E4" w:rsidP="00DA59E4">
      <w:pPr>
        <w:pStyle w:val="a3"/>
        <w:jc w:val="right"/>
        <w:rPr>
          <w:rStyle w:val="4pt"/>
          <w:rFonts w:eastAsiaTheme="minorEastAsia"/>
        </w:rPr>
      </w:pPr>
      <w:r>
        <w:rPr>
          <w:rStyle w:val="4pt"/>
          <w:rFonts w:eastAsiaTheme="minorEastAsia"/>
        </w:rPr>
        <w:t xml:space="preserve"> Макаровского сельского поселения</w:t>
      </w:r>
    </w:p>
    <w:p w:rsidR="00DA59E4" w:rsidRPr="006A2363" w:rsidRDefault="00DA59E4" w:rsidP="00DA59E4">
      <w:pPr>
        <w:pStyle w:val="a3"/>
        <w:jc w:val="right"/>
        <w:rPr>
          <w:rStyle w:val="4pt"/>
          <w:rFonts w:eastAsiaTheme="minorEastAsia"/>
        </w:rPr>
      </w:pPr>
      <w:r w:rsidRPr="006A2363">
        <w:rPr>
          <w:rStyle w:val="4pt"/>
          <w:rFonts w:eastAsiaTheme="minorEastAsia"/>
        </w:rPr>
        <w:t>№7-од от 26.03.2020 г.</w:t>
      </w:r>
    </w:p>
    <w:p w:rsidR="00DA59E4" w:rsidRDefault="00DA59E4" w:rsidP="00DA59E4">
      <w:pPr>
        <w:jc w:val="center"/>
        <w:rPr>
          <w:b/>
        </w:rPr>
      </w:pPr>
    </w:p>
    <w:p w:rsidR="00DA59E4" w:rsidRDefault="00DA59E4" w:rsidP="00DA59E4">
      <w:pPr>
        <w:jc w:val="center"/>
        <w:rPr>
          <w:b/>
        </w:rPr>
      </w:pPr>
      <w:r w:rsidRPr="00964A73">
        <w:rPr>
          <w:b/>
        </w:rPr>
        <w:t>Состав оперативн</w:t>
      </w:r>
      <w:r>
        <w:rPr>
          <w:b/>
        </w:rPr>
        <w:t>ого</w:t>
      </w:r>
      <w:r w:rsidRPr="00964A73">
        <w:rPr>
          <w:b/>
        </w:rPr>
        <w:t xml:space="preserve"> штаб</w:t>
      </w:r>
      <w:r>
        <w:rPr>
          <w:b/>
        </w:rPr>
        <w:t>а</w:t>
      </w:r>
    </w:p>
    <w:p w:rsidR="00DA59E4" w:rsidRDefault="00DA59E4" w:rsidP="00DA59E4">
      <w:pPr>
        <w:jc w:val="center"/>
        <w:rPr>
          <w:b/>
        </w:rPr>
      </w:pPr>
      <w:r w:rsidRPr="00964A73">
        <w:rPr>
          <w:b/>
        </w:rPr>
        <w:t xml:space="preserve"> по организации мероприятий в целях предотвращения распространения </w:t>
      </w:r>
    </w:p>
    <w:p w:rsidR="00DA59E4" w:rsidRDefault="00DA59E4" w:rsidP="00DA59E4">
      <w:pPr>
        <w:jc w:val="center"/>
        <w:rPr>
          <w:b/>
        </w:rPr>
      </w:pPr>
      <w:r w:rsidRPr="00964A73">
        <w:rPr>
          <w:b/>
        </w:rPr>
        <w:t>коронавирусной инфекции (2019-</w:t>
      </w:r>
      <w:proofErr w:type="spellStart"/>
      <w:r w:rsidRPr="00964A73">
        <w:rPr>
          <w:b/>
          <w:lang w:val="en-US"/>
        </w:rPr>
        <w:t>nCoV</w:t>
      </w:r>
      <w:proofErr w:type="spellEnd"/>
      <w:r w:rsidRPr="00964A73">
        <w:rPr>
          <w:b/>
        </w:rPr>
        <w:t>)</w:t>
      </w:r>
    </w:p>
    <w:p w:rsidR="00DA59E4" w:rsidRDefault="00DA59E4" w:rsidP="00DA59E4">
      <w:pPr>
        <w:jc w:val="center"/>
        <w:rPr>
          <w:b/>
        </w:rPr>
      </w:pPr>
      <w:r w:rsidRPr="00964A73">
        <w:rPr>
          <w:b/>
        </w:rPr>
        <w:t xml:space="preserve">на территории </w:t>
      </w:r>
      <w:r>
        <w:rPr>
          <w:b/>
        </w:rPr>
        <w:t xml:space="preserve">Макаровского сельского поселения </w:t>
      </w:r>
      <w:r w:rsidRPr="00964A73">
        <w:rPr>
          <w:b/>
        </w:rPr>
        <w:t>Киренского района</w:t>
      </w:r>
    </w:p>
    <w:p w:rsidR="00DA59E4" w:rsidRPr="006A2363" w:rsidRDefault="00DA59E4" w:rsidP="00DA59E4">
      <w:pPr>
        <w:pStyle w:val="a3"/>
      </w:pPr>
      <w:r>
        <w:t xml:space="preserve">1. </w:t>
      </w:r>
      <w:r w:rsidRPr="006A2363">
        <w:t xml:space="preserve">Ярыгина Ольга Витальевна – </w:t>
      </w:r>
      <w:r>
        <w:t xml:space="preserve">        </w:t>
      </w:r>
      <w:r w:rsidRPr="006A2363">
        <w:t xml:space="preserve">глава администрации Макаровского сельского </w:t>
      </w:r>
    </w:p>
    <w:p w:rsidR="00DA59E4" w:rsidRDefault="00DA59E4" w:rsidP="00DA59E4">
      <w:pPr>
        <w:pStyle w:val="a3"/>
      </w:pPr>
      <w:r>
        <w:t xml:space="preserve">                                                               </w:t>
      </w:r>
      <w:r w:rsidRPr="006A2363">
        <w:t>поселения</w:t>
      </w:r>
      <w:r>
        <w:t>,</w:t>
      </w:r>
      <w:r w:rsidRPr="006A2363">
        <w:t xml:space="preserve"> </w:t>
      </w:r>
      <w:r w:rsidRPr="00EF4454">
        <w:t>председатель штаба;</w:t>
      </w:r>
    </w:p>
    <w:p w:rsidR="00DA59E4" w:rsidRDefault="00DA59E4" w:rsidP="00DA59E4">
      <w:pPr>
        <w:pStyle w:val="a3"/>
      </w:pPr>
      <w:r>
        <w:t>2. Глотова Александра Геннадьевна – директор МКУК МЦНТ и</w:t>
      </w:r>
      <w:proofErr w:type="gramStart"/>
      <w:r>
        <w:t xml:space="preserve"> Д</w:t>
      </w:r>
      <w:proofErr w:type="gramEnd"/>
      <w:r>
        <w:t xml:space="preserve"> « Искра»,</w:t>
      </w:r>
    </w:p>
    <w:p w:rsidR="00DA59E4" w:rsidRDefault="00DA59E4" w:rsidP="00DA59E4">
      <w:pPr>
        <w:pStyle w:val="a3"/>
      </w:pPr>
      <w:r>
        <w:t xml:space="preserve">                                                               </w:t>
      </w:r>
      <w:r w:rsidRPr="00EF4454">
        <w:t>заместитель председателя штаба;</w:t>
      </w:r>
    </w:p>
    <w:p w:rsidR="00DA59E4" w:rsidRDefault="00DA59E4" w:rsidP="00DA59E4">
      <w:pPr>
        <w:pStyle w:val="a3"/>
      </w:pPr>
      <w:r>
        <w:t>3. Ярыгина Елена Михайловна -        специалист администрации Макаровского сельского</w:t>
      </w:r>
    </w:p>
    <w:p w:rsidR="00DA59E4" w:rsidRDefault="00DA59E4" w:rsidP="00DA59E4">
      <w:pPr>
        <w:pStyle w:val="a3"/>
        <w:tabs>
          <w:tab w:val="left" w:pos="3810"/>
        </w:tabs>
      </w:pPr>
      <w:r>
        <w:tab/>
        <w:t xml:space="preserve">поселения, </w:t>
      </w:r>
      <w:r w:rsidRPr="00EF4454">
        <w:t xml:space="preserve"> секретарь штаба</w:t>
      </w:r>
      <w:r>
        <w:t>;</w:t>
      </w:r>
    </w:p>
    <w:p w:rsidR="00DA59E4" w:rsidRPr="000D2780" w:rsidRDefault="00DA59E4" w:rsidP="00DA59E4">
      <w:pPr>
        <w:pStyle w:val="a3"/>
        <w:tabs>
          <w:tab w:val="left" w:pos="3810"/>
        </w:tabs>
        <w:rPr>
          <w:u w:val="single"/>
        </w:rPr>
      </w:pPr>
      <w:r w:rsidRPr="000D2780">
        <w:rPr>
          <w:u w:val="single"/>
        </w:rPr>
        <w:t>Члены оперативного штаба:</w:t>
      </w:r>
    </w:p>
    <w:p w:rsidR="00DA59E4" w:rsidRDefault="00DA59E4" w:rsidP="00DA59E4">
      <w:pPr>
        <w:pStyle w:val="a3"/>
        <w:tabs>
          <w:tab w:val="left" w:pos="3810"/>
        </w:tabs>
      </w:pPr>
      <w:r>
        <w:t>4. Михалева Надежда Николаевна -  главный бухгалтер администрации Макаровского</w:t>
      </w:r>
    </w:p>
    <w:p w:rsidR="00DA59E4" w:rsidRPr="000D2780" w:rsidRDefault="00DA59E4" w:rsidP="00DA59E4">
      <w:pPr>
        <w:pStyle w:val="a3"/>
        <w:tabs>
          <w:tab w:val="left" w:pos="3810"/>
        </w:tabs>
      </w:pPr>
      <w:r>
        <w:t xml:space="preserve">                                                                           с</w:t>
      </w:r>
      <w:r w:rsidRPr="000D2780">
        <w:t>ельского поселения;</w:t>
      </w:r>
    </w:p>
    <w:p w:rsidR="00DA59E4" w:rsidRPr="000D2780" w:rsidRDefault="00DA59E4" w:rsidP="00DA59E4">
      <w:pPr>
        <w:pStyle w:val="a3"/>
        <w:tabs>
          <w:tab w:val="left" w:pos="3810"/>
        </w:tabs>
      </w:pPr>
      <w:r w:rsidRPr="000D2780">
        <w:t>5. Ластовская Татьяна Петровна</w:t>
      </w:r>
      <w:r>
        <w:t xml:space="preserve"> -     специалист администрации Макаровского </w:t>
      </w:r>
      <w:proofErr w:type="gramStart"/>
      <w:r>
        <w:t>сельского</w:t>
      </w:r>
      <w:proofErr w:type="gramEnd"/>
      <w:r>
        <w:t xml:space="preserve"> </w:t>
      </w:r>
    </w:p>
    <w:p w:rsidR="00DA59E4" w:rsidRDefault="00DA59E4" w:rsidP="00DA59E4">
      <w:r>
        <w:t xml:space="preserve">                                                                    поселения;</w:t>
      </w:r>
    </w:p>
    <w:p w:rsidR="00DA59E4" w:rsidRPr="000D2780" w:rsidRDefault="00DA59E4" w:rsidP="00DA59E4">
      <w:pPr>
        <w:pStyle w:val="a3"/>
      </w:pPr>
      <w:r w:rsidRPr="000D2780">
        <w:t xml:space="preserve">6. Глотова Галина Николаевна </w:t>
      </w:r>
      <w:r>
        <w:t xml:space="preserve">-         </w:t>
      </w:r>
      <w:r w:rsidRPr="000D2780">
        <w:t xml:space="preserve">художественный руководитель МКУК МЦНТ </w:t>
      </w:r>
    </w:p>
    <w:p w:rsidR="00DA59E4" w:rsidRDefault="00DA59E4" w:rsidP="00DA59E4">
      <w:pPr>
        <w:pStyle w:val="a3"/>
      </w:pPr>
      <w:r w:rsidRPr="000D2780">
        <w:t xml:space="preserve">                                </w:t>
      </w:r>
      <w:r>
        <w:t xml:space="preserve">                               </w:t>
      </w:r>
      <w:r w:rsidRPr="000D2780">
        <w:t xml:space="preserve"> и</w:t>
      </w:r>
      <w:proofErr w:type="gramStart"/>
      <w:r w:rsidRPr="000D2780">
        <w:t xml:space="preserve"> Д</w:t>
      </w:r>
      <w:proofErr w:type="gramEnd"/>
      <w:r w:rsidRPr="000D2780">
        <w:t xml:space="preserve"> « Искра»</w:t>
      </w:r>
      <w:r>
        <w:t>;</w:t>
      </w:r>
    </w:p>
    <w:p w:rsidR="00DA59E4" w:rsidRDefault="00DA59E4" w:rsidP="00DA59E4">
      <w:pPr>
        <w:pStyle w:val="a3"/>
      </w:pPr>
      <w:r>
        <w:t>7. Кузьмина Галина Ивановна -         библиотекарь МКУК МЦНТ и</w:t>
      </w:r>
      <w:proofErr w:type="gramStart"/>
      <w:r>
        <w:t xml:space="preserve"> Д</w:t>
      </w:r>
      <w:proofErr w:type="gramEnd"/>
      <w:r>
        <w:t xml:space="preserve"> « Искра»;</w:t>
      </w:r>
    </w:p>
    <w:p w:rsidR="00DA59E4" w:rsidRDefault="00DA59E4" w:rsidP="00DA59E4">
      <w:pPr>
        <w:pStyle w:val="a3"/>
      </w:pPr>
    </w:p>
    <w:p w:rsidR="00DA59E4" w:rsidRPr="000D2780" w:rsidRDefault="00DA59E4" w:rsidP="00DA59E4">
      <w:pPr>
        <w:pStyle w:val="a3"/>
      </w:pPr>
      <w:r>
        <w:t xml:space="preserve">8. </w:t>
      </w:r>
      <w:proofErr w:type="spellStart"/>
      <w:r>
        <w:t>Хромова</w:t>
      </w:r>
      <w:proofErr w:type="spellEnd"/>
      <w:r>
        <w:t xml:space="preserve"> Людмила Алексеевна – специалист по социальной работе (по согласованию)</w:t>
      </w:r>
    </w:p>
    <w:p w:rsidR="00DA59E4" w:rsidRDefault="00DA59E4" w:rsidP="00DA59E4"/>
    <w:p w:rsidR="00B816CE" w:rsidRPr="00DA59E4" w:rsidRDefault="00B816CE" w:rsidP="00DA59E4">
      <w:pPr>
        <w:jc w:val="center"/>
        <w:rPr>
          <w:b/>
          <w:u w:val="single"/>
        </w:rPr>
      </w:pPr>
      <w:r w:rsidRPr="00DA59E4">
        <w:rPr>
          <w:b/>
          <w:u w:val="single"/>
        </w:rPr>
        <w:t>ЕЖЕКВАРТАЛЬНЫЕ СВЕДЕНИЯ</w:t>
      </w:r>
    </w:p>
    <w:p w:rsidR="00B816CE" w:rsidRPr="00DA59E4" w:rsidRDefault="00B816CE" w:rsidP="00DA59E4">
      <w:pPr>
        <w:jc w:val="center"/>
      </w:pPr>
    </w:p>
    <w:p w:rsidR="00B816CE" w:rsidRPr="00DA59E4" w:rsidRDefault="00B816CE" w:rsidP="00DA59E4">
      <w:pPr>
        <w:jc w:val="center"/>
      </w:pPr>
      <w:r w:rsidRPr="00DA59E4">
        <w:t>Численность муниципальных служащих администрации Макаровского МО– 2 человека</w:t>
      </w:r>
    </w:p>
    <w:p w:rsidR="00B816CE" w:rsidRDefault="00B816CE" w:rsidP="00DA59E4">
      <w:pPr>
        <w:jc w:val="center"/>
        <w:rPr>
          <w:sz w:val="32"/>
          <w:szCs w:val="32"/>
        </w:rPr>
      </w:pPr>
      <w:r w:rsidRPr="00DA59E4">
        <w:t>Фактические затраты на содержание муниципальных служащих администрации Макаровского МО  за 1 квартал 2020 г. –253814</w:t>
      </w:r>
    </w:p>
    <w:p w:rsidR="00B816CE" w:rsidRDefault="00B816CE" w:rsidP="00B816CE">
      <w:pPr>
        <w:ind w:left="720"/>
        <w:rPr>
          <w:b/>
          <w:color w:val="808080"/>
          <w:sz w:val="32"/>
          <w:szCs w:val="32"/>
        </w:rPr>
      </w:pPr>
    </w:p>
    <w:p w:rsidR="000117AC" w:rsidRDefault="000117AC" w:rsidP="000117AC"/>
    <w:p w:rsidR="00EC3557" w:rsidRPr="0098330D" w:rsidRDefault="00EC3557" w:rsidP="00EC3557">
      <w:pPr>
        <w:pStyle w:val="a3"/>
      </w:pPr>
    </w:p>
    <w:p w:rsidR="00EC3557" w:rsidRPr="0098330D" w:rsidRDefault="00EC3557" w:rsidP="00EC3557">
      <w:pPr>
        <w:pStyle w:val="a3"/>
      </w:pPr>
      <w:bookmarkStart w:id="0" w:name="Par379"/>
      <w:bookmarkEnd w:id="0"/>
    </w:p>
    <w:p w:rsidR="00EC3557" w:rsidRDefault="00EC3557" w:rsidP="00EC3557"/>
    <w:p w:rsidR="004A68F0" w:rsidRDefault="004A68F0" w:rsidP="004A68F0"/>
    <w:p w:rsidR="004A68F0" w:rsidRDefault="004A68F0" w:rsidP="004A68F0">
      <w:r>
        <w:t xml:space="preserve">                                                                                         </w:t>
      </w:r>
    </w:p>
    <w:p w:rsidR="004A68F0" w:rsidRDefault="004A68F0" w:rsidP="004A68F0">
      <w:pPr>
        <w:tabs>
          <w:tab w:val="left" w:pos="1080"/>
        </w:tabs>
        <w:jc w:val="center"/>
      </w:pPr>
    </w:p>
    <w:p w:rsidR="004A68F0" w:rsidRDefault="004A68F0" w:rsidP="004A68F0"/>
    <w:p w:rsidR="00B63BDE" w:rsidRDefault="00B63BDE" w:rsidP="00113F35">
      <w:pPr>
        <w:pStyle w:val="32"/>
        <w:shd w:val="clear" w:color="auto" w:fill="auto"/>
        <w:ind w:left="20"/>
      </w:pPr>
    </w:p>
    <w:sectPr w:rsidR="00B63BDE" w:rsidSect="00B63BDE">
      <w:footerReference w:type="default" r:id="rId31"/>
      <w:pgSz w:w="11900" w:h="16840"/>
      <w:pgMar w:top="1293" w:right="312" w:bottom="1293" w:left="138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40B" w:rsidRDefault="00E5340B" w:rsidP="00113F35">
      <w:r>
        <w:separator/>
      </w:r>
    </w:p>
  </w:endnote>
  <w:endnote w:type="continuationSeparator" w:id="0">
    <w:p w:rsidR="00E5340B" w:rsidRDefault="00E5340B" w:rsidP="0011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DE" w:rsidRDefault="00B63BDE">
    <w:pPr>
      <w:pStyle w:val="a7"/>
    </w:pPr>
    <w:r>
      <w:t>Периодически печатное издание «Информацио</w:t>
    </w:r>
    <w:r w:rsidR="007A1FDF">
      <w:t>нный Вестник Макаровского МО № 5</w:t>
    </w:r>
    <w:r>
      <w:t xml:space="preserve"> от </w:t>
    </w:r>
    <w:r w:rsidR="007A1FDF">
      <w:t>.03</w:t>
    </w:r>
    <w:r w:rsidR="006E5B3A">
      <w:t>.2020</w:t>
    </w:r>
  </w:p>
  <w:p w:rsidR="006E5B3A" w:rsidRDefault="006E5B3A">
    <w:pPr>
      <w:pStyle w:val="a7"/>
    </w:pPr>
  </w:p>
  <w:p w:rsidR="00B63BDE" w:rsidRDefault="00B63B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40B" w:rsidRDefault="00E5340B" w:rsidP="00113F35">
      <w:r>
        <w:separator/>
      </w:r>
    </w:p>
  </w:footnote>
  <w:footnote w:type="continuationSeparator" w:id="0">
    <w:p w:rsidR="00E5340B" w:rsidRDefault="00E5340B" w:rsidP="00113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DF" w:rsidRDefault="00EC413D">
    <w:pPr>
      <w:pStyle w:val="a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1FD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1FDF" w:rsidRDefault="007A1FD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DF" w:rsidRDefault="00EC413D">
    <w:pPr>
      <w:pStyle w:val="a5"/>
      <w:framePr w:wrap="around" w:vAnchor="text" w:hAnchor="page" w:x="10702" w:y="83"/>
      <w:rPr>
        <w:rStyle w:val="af9"/>
      </w:rPr>
    </w:pPr>
    <w:r>
      <w:rPr>
        <w:rStyle w:val="af9"/>
      </w:rPr>
      <w:fldChar w:fldCharType="begin"/>
    </w:r>
    <w:r w:rsidR="007A1FDF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3F7042">
      <w:rPr>
        <w:rStyle w:val="af9"/>
        <w:noProof/>
      </w:rPr>
      <w:t>4</w:t>
    </w:r>
    <w:r>
      <w:rPr>
        <w:rStyle w:val="af9"/>
      </w:rPr>
      <w:fldChar w:fldCharType="end"/>
    </w:r>
  </w:p>
  <w:p w:rsidR="007A1FDF" w:rsidRDefault="007A1FD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DDE"/>
    <w:multiLevelType w:val="hybridMultilevel"/>
    <w:tmpl w:val="C4E2A23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73A99"/>
    <w:multiLevelType w:val="multilevel"/>
    <w:tmpl w:val="8D765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861DE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27E1E3D"/>
    <w:multiLevelType w:val="hybridMultilevel"/>
    <w:tmpl w:val="5DF01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977B9"/>
    <w:multiLevelType w:val="hybridMultilevel"/>
    <w:tmpl w:val="14508804"/>
    <w:lvl w:ilvl="0" w:tplc="178007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F473D55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13F35"/>
    <w:rsid w:val="000117AC"/>
    <w:rsid w:val="00113F35"/>
    <w:rsid w:val="001A639D"/>
    <w:rsid w:val="001B1FE8"/>
    <w:rsid w:val="00217E67"/>
    <w:rsid w:val="00246F1D"/>
    <w:rsid w:val="002F25DA"/>
    <w:rsid w:val="00351E27"/>
    <w:rsid w:val="003F7042"/>
    <w:rsid w:val="00461E74"/>
    <w:rsid w:val="00490E6B"/>
    <w:rsid w:val="004A68F0"/>
    <w:rsid w:val="00563407"/>
    <w:rsid w:val="006C58C9"/>
    <w:rsid w:val="006D0974"/>
    <w:rsid w:val="006E5B3A"/>
    <w:rsid w:val="007A1FDF"/>
    <w:rsid w:val="00874D8D"/>
    <w:rsid w:val="00991E6A"/>
    <w:rsid w:val="009D0926"/>
    <w:rsid w:val="00B63BDE"/>
    <w:rsid w:val="00B816CE"/>
    <w:rsid w:val="00BB39CD"/>
    <w:rsid w:val="00DA59E4"/>
    <w:rsid w:val="00DD4932"/>
    <w:rsid w:val="00DF5119"/>
    <w:rsid w:val="00E1637F"/>
    <w:rsid w:val="00E5340B"/>
    <w:rsid w:val="00E57A3C"/>
    <w:rsid w:val="00E863CD"/>
    <w:rsid w:val="00EC3557"/>
    <w:rsid w:val="00EC413D"/>
    <w:rsid w:val="00F745DE"/>
    <w:rsid w:val="00F93CEF"/>
    <w:rsid w:val="00FE002F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113F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F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13F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13F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113F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113F3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13F3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rsid w:val="00113F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11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13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11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13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3F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3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3F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F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113F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113F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13F3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Колонтитул"/>
    <w:basedOn w:val="a0"/>
    <w:rsid w:val="00113F3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113F35"/>
    <w:pPr>
      <w:widowControl w:val="0"/>
      <w:shd w:val="clear" w:color="auto" w:fill="FFFFFF"/>
      <w:spacing w:line="312" w:lineRule="exac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113F35"/>
    <w:pPr>
      <w:widowControl w:val="0"/>
      <w:shd w:val="clear" w:color="auto" w:fill="FFFFFF"/>
      <w:spacing w:after="240"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113F35"/>
    <w:pPr>
      <w:widowControl w:val="0"/>
      <w:shd w:val="clear" w:color="auto" w:fill="FFFFFF"/>
      <w:spacing w:before="360" w:after="360" w:line="0" w:lineRule="atLeast"/>
      <w:jc w:val="center"/>
    </w:pPr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113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3F35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e">
    <w:name w:val="Цветовое выделение"/>
    <w:uiPriority w:val="99"/>
    <w:rsid w:val="00113F35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113F35"/>
    <w:rPr>
      <w:rFonts w:cs="Times New Roman"/>
      <w:bCs/>
      <w:color w:val="106BBE"/>
    </w:rPr>
  </w:style>
  <w:style w:type="paragraph" w:customStyle="1" w:styleId="af0">
    <w:name w:val="Нормальный (таблица)"/>
    <w:basedOn w:val="a"/>
    <w:next w:val="a"/>
    <w:rsid w:val="00113F3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113F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113F3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3">
    <w:name w:val="Сноска"/>
    <w:basedOn w:val="a"/>
    <w:next w:val="a"/>
    <w:uiPriority w:val="99"/>
    <w:rsid w:val="00113F3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styleId="af4">
    <w:name w:val="Hyperlink"/>
    <w:basedOn w:val="a0"/>
    <w:uiPriority w:val="99"/>
    <w:semiHidden/>
    <w:unhideWhenUsed/>
    <w:rsid w:val="00113F35"/>
    <w:rPr>
      <w:rFonts w:cs="Times New Roman"/>
      <w:color w:val="0000FF"/>
      <w:u w:val="single"/>
    </w:rPr>
  </w:style>
  <w:style w:type="character" w:styleId="af5">
    <w:name w:val="Strong"/>
    <w:basedOn w:val="a0"/>
    <w:uiPriority w:val="22"/>
    <w:qFormat/>
    <w:rsid w:val="00B63BDE"/>
    <w:rPr>
      <w:b/>
      <w:bCs/>
    </w:rPr>
  </w:style>
  <w:style w:type="paragraph" w:styleId="af6">
    <w:name w:val="Body Text"/>
    <w:basedOn w:val="a"/>
    <w:link w:val="af7"/>
    <w:rsid w:val="00E57A3C"/>
    <w:pPr>
      <w:spacing w:after="120"/>
    </w:pPr>
    <w:rPr>
      <w:lang w:eastAsia="ar-SA"/>
    </w:rPr>
  </w:style>
  <w:style w:type="character" w:customStyle="1" w:styleId="af7">
    <w:name w:val="Основной текст Знак"/>
    <w:basedOn w:val="a0"/>
    <w:link w:val="af6"/>
    <w:rsid w:val="00E57A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3"/>
    <w:basedOn w:val="a"/>
    <w:link w:val="34"/>
    <w:rsid w:val="00E57A3C"/>
    <w:pPr>
      <w:ind w:right="5152"/>
      <w:jc w:val="both"/>
    </w:pPr>
    <w:rPr>
      <w:sz w:val="28"/>
      <w:szCs w:val="28"/>
      <w:lang w:eastAsia="ar-SA"/>
    </w:rPr>
  </w:style>
  <w:style w:type="character" w:customStyle="1" w:styleId="34">
    <w:name w:val="Основной текст 3 Знак"/>
    <w:basedOn w:val="a0"/>
    <w:link w:val="33"/>
    <w:rsid w:val="00E57A3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Обычный1"/>
    <w:rsid w:val="00E57A3C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1F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8">
    <w:name w:val="Normal (Web)"/>
    <w:basedOn w:val="a"/>
    <w:unhideWhenUsed/>
    <w:rsid w:val="007A1FDF"/>
    <w:pPr>
      <w:spacing w:before="100" w:beforeAutospacing="1" w:after="100" w:afterAutospacing="1"/>
    </w:pPr>
  </w:style>
  <w:style w:type="character" w:styleId="af9">
    <w:name w:val="page number"/>
    <w:rsid w:val="007A1FDF"/>
  </w:style>
  <w:style w:type="paragraph" w:customStyle="1" w:styleId="formattext">
    <w:name w:val="formattext"/>
    <w:basedOn w:val="a"/>
    <w:rsid w:val="007A1FD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A1FDF"/>
    <w:pPr>
      <w:spacing w:before="100" w:beforeAutospacing="1" w:after="100" w:afterAutospacing="1"/>
    </w:pPr>
  </w:style>
  <w:style w:type="paragraph" w:customStyle="1" w:styleId="ConsPlusTitle">
    <w:name w:val="ConsPlusTitle"/>
    <w:rsid w:val="004A6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Абзац списка1"/>
    <w:basedOn w:val="a"/>
    <w:rsid w:val="00EC3557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sNormal">
    <w:name w:val="ConsNormal"/>
    <w:uiPriority w:val="99"/>
    <w:rsid w:val="00DA59E4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basedOn w:val="a0"/>
    <w:link w:val="21"/>
    <w:rsid w:val="00DA59E4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fa"/>
    <w:rsid w:val="00DA59E4"/>
    <w:pPr>
      <w:widowControl w:val="0"/>
      <w:shd w:val="clear" w:color="auto" w:fill="FFFFFF"/>
      <w:spacing w:before="360" w:after="900" w:line="322" w:lineRule="exact"/>
      <w:ind w:hanging="3340"/>
    </w:pPr>
    <w:rPr>
      <w:rFonts w:cstheme="minorBidi"/>
      <w:spacing w:val="10"/>
      <w:sz w:val="22"/>
      <w:szCs w:val="22"/>
      <w:lang w:eastAsia="en-US"/>
    </w:rPr>
  </w:style>
  <w:style w:type="character" w:customStyle="1" w:styleId="4pt">
    <w:name w:val="Основной текст + Интервал 4 pt"/>
    <w:basedOn w:val="afa"/>
    <w:rsid w:val="00DA59E4"/>
    <w:rPr>
      <w:rFonts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13" Type="http://schemas.openxmlformats.org/officeDocument/2006/relationships/hyperlink" Target="http://kirenskrn.irkobl.ru" TargetMode="External"/><Relationship Id="rId18" Type="http://schemas.openxmlformats.org/officeDocument/2006/relationships/hyperlink" Target="consultantplus://offline/ref=37205F498E3AB0B04BFE1CD6908093827D3455C3DB6C2580933945502AFFF13577414E0D4D6EE2LEo8F" TargetMode="External"/><Relationship Id="rId26" Type="http://schemas.openxmlformats.org/officeDocument/2006/relationships/hyperlink" Target="http://www.engels-city.ru/proektpravaktkrasnmo/51335-proekt-reshenie-ot-2018-goda-ob-utverzhdenii-prognoznogo-plana-privatizatsii-munitsipalnogo-imushchestva-krasnoyarskogo-munitsipalnogo-obrazovaniya-na-2019-go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irenskrn.irkobl.ru" TargetMode="External"/><Relationship Id="rId7" Type="http://schemas.openxmlformats.org/officeDocument/2006/relationships/hyperlink" Target="http://kirenskrn.irkobl.ru" TargetMode="External"/><Relationship Id="rId12" Type="http://schemas.openxmlformats.org/officeDocument/2006/relationships/hyperlink" Target="consultantplus://offline/ref=37205F498E3AB0B04BFE1CD690809382713254C1D76C2580933945502AFFF13577414E0D4D6EE4LEo2F" TargetMode="External"/><Relationship Id="rId17" Type="http://schemas.openxmlformats.org/officeDocument/2006/relationships/hyperlink" Target="consultantplus://offline/ref=37205F498E3AB0B04BFE1CD690809382713254C1D76C2580933945502AFFF13577414E0D4D6CE4LEo0F" TargetMode="External"/><Relationship Id="rId25" Type="http://schemas.openxmlformats.org/officeDocument/2006/relationships/hyperlink" Target="garantf1://86367.5103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205F498E3AB0B04BFE1CD690809382713254C1D76C2580933945502AFFF13577414E0D4D6EECLEo1F" TargetMode="External"/><Relationship Id="rId20" Type="http://schemas.openxmlformats.org/officeDocument/2006/relationships/hyperlink" Target="consultantplus://offline/ref=37205F498E3AB0B04BFE1CD690809382793652C8DE65788A9B6049522DF0AE227008420C4D6EE5E1L4o2F" TargetMode="External"/><Relationship Id="rId29" Type="http://schemas.openxmlformats.org/officeDocument/2006/relationships/hyperlink" Target="http://kirenskrn.irkob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72413/" TargetMode="External"/><Relationship Id="rId24" Type="http://schemas.openxmlformats.org/officeDocument/2006/relationships/hyperlink" Target="garantf1://12025505.10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205F498E3AB0B04BFE1CD6908093827D3455C3DB6C2580933945502AFFF13577414E0D4D6EE1LEo7F" TargetMode="External"/><Relationship Id="rId23" Type="http://schemas.openxmlformats.org/officeDocument/2006/relationships/hyperlink" Target="http://www.engels-city.ru/proektpravaktkrasnmo/51335-proekt-reshenie-ot-2018-goda-ob-utverzhdenii-prognoznogo-plana-privatizatsii-munitsipalnogo-imushchestva-krasnoyarskogo-munitsipalnogo-obrazovaniya-na-2019-god" TargetMode="External"/><Relationship Id="rId28" Type="http://schemas.openxmlformats.org/officeDocument/2006/relationships/hyperlink" Target="http://www.engels-city.ru/proektpravaktkrasnmo/51335-proekt-reshenie-ot-2018-goda-ob-utverzhdenii-prognoznogo-plana-privatizatsii-munitsipalnogo-imushchestva-krasnoyarskogo-munitsipalnogo-obrazovaniya-na-2019-god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37205F498E3AB0B04BFE1CD690809382713254C1D76C2580933945502AFFF13577414E0D4D6CE2LEo9F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7205F498E3AB0B04BFE1CD69080938279355AC6D765788A9B6049522DLFo0F" TargetMode="External"/><Relationship Id="rId22" Type="http://schemas.openxmlformats.org/officeDocument/2006/relationships/hyperlink" Target="http://kirenskrn.irkobl.ru" TargetMode="External"/><Relationship Id="rId27" Type="http://schemas.openxmlformats.org/officeDocument/2006/relationships/hyperlink" Target="http://kirenskrn.irkobl.ru" TargetMode="External"/><Relationship Id="rId30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11257</Words>
  <Characters>64168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2020-02-06T06:51:00Z</dcterms:created>
  <dcterms:modified xsi:type="dcterms:W3CDTF">2020-03-27T03:30:00Z</dcterms:modified>
</cp:coreProperties>
</file>